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57DB" w:rsidRPr="00E62FD9" w:rsidRDefault="004C6840" w:rsidP="004C6840">
      <w:pPr>
        <w:jc w:val="center"/>
        <w:rPr>
          <w:b/>
          <w:sz w:val="28"/>
          <w:lang w:val="en-GB"/>
        </w:rPr>
      </w:pPr>
      <w:r w:rsidRPr="00E62FD9">
        <w:rPr>
          <w:b/>
          <w:sz w:val="28"/>
          <w:lang w:val="en-GB"/>
        </w:rPr>
        <w:t>BATTLE OF FRENCH NEGHBORHOODS</w:t>
      </w:r>
    </w:p>
    <w:p w:rsidR="004C6840" w:rsidRDefault="004C6840" w:rsidP="004C6840">
      <w:pPr>
        <w:jc w:val="center"/>
        <w:rPr>
          <w:b/>
          <w:sz w:val="24"/>
          <w:lang w:val="en-GB"/>
        </w:rPr>
      </w:pPr>
      <w:r w:rsidRPr="00E62FD9">
        <w:rPr>
          <w:b/>
          <w:sz w:val="24"/>
          <w:lang w:val="en-GB"/>
        </w:rPr>
        <w:t>Final Data Science capstone for IBM data science course on Coursera</w:t>
      </w:r>
    </w:p>
    <w:p w:rsidR="006215A7" w:rsidRDefault="006215A7" w:rsidP="004C6840">
      <w:pPr>
        <w:jc w:val="center"/>
        <w:rPr>
          <w:b/>
          <w:sz w:val="24"/>
          <w:lang w:val="en-GB"/>
        </w:rPr>
      </w:pPr>
    </w:p>
    <w:p w:rsidR="00E62FD9" w:rsidRDefault="00E62FD9" w:rsidP="00E62FD9">
      <w:pPr>
        <w:pStyle w:val="ListParagraph"/>
        <w:numPr>
          <w:ilvl w:val="0"/>
          <w:numId w:val="2"/>
        </w:numPr>
        <w:rPr>
          <w:b/>
          <w:sz w:val="24"/>
          <w:lang w:val="en-GB"/>
        </w:rPr>
      </w:pPr>
      <w:r>
        <w:rPr>
          <w:b/>
          <w:sz w:val="24"/>
          <w:lang w:val="en-GB"/>
        </w:rPr>
        <w:t>INTRODUCTION</w:t>
      </w:r>
    </w:p>
    <w:p w:rsidR="00E62FD9" w:rsidRDefault="00E62FD9" w:rsidP="00E62FD9">
      <w:pPr>
        <w:pStyle w:val="ListParagraph"/>
        <w:numPr>
          <w:ilvl w:val="1"/>
          <w:numId w:val="2"/>
        </w:numPr>
        <w:rPr>
          <w:b/>
          <w:sz w:val="24"/>
          <w:lang w:val="en-GB"/>
        </w:rPr>
      </w:pPr>
      <w:r>
        <w:rPr>
          <w:b/>
          <w:sz w:val="24"/>
          <w:lang w:val="en-GB"/>
        </w:rPr>
        <w:t>Business Problem</w:t>
      </w:r>
    </w:p>
    <w:p w:rsidR="006F0C2D" w:rsidRDefault="006F0C2D" w:rsidP="006F0C2D">
      <w:pPr>
        <w:jc w:val="both"/>
        <w:rPr>
          <w:sz w:val="24"/>
          <w:lang w:val="en-GB"/>
        </w:rPr>
      </w:pPr>
      <w:r w:rsidRPr="006F0C2D">
        <w:rPr>
          <w:sz w:val="24"/>
          <w:lang w:val="en-GB"/>
        </w:rPr>
        <w:t xml:space="preserve">The service we want to provide is simple and </w:t>
      </w:r>
      <w:r w:rsidR="00873168">
        <w:rPr>
          <w:sz w:val="24"/>
          <w:lang w:val="en-GB"/>
        </w:rPr>
        <w:t>can be a real time saving</w:t>
      </w:r>
      <w:r>
        <w:rPr>
          <w:sz w:val="24"/>
          <w:lang w:val="en-GB"/>
        </w:rPr>
        <w:t xml:space="preserve">. Assume </w:t>
      </w:r>
      <w:r w:rsidR="001A1FC9">
        <w:rPr>
          <w:sz w:val="24"/>
          <w:lang w:val="en-GB"/>
        </w:rPr>
        <w:t xml:space="preserve">your customer </w:t>
      </w:r>
      <w:r>
        <w:rPr>
          <w:sz w:val="24"/>
          <w:lang w:val="en-GB"/>
        </w:rPr>
        <w:t>is about to move out, for any reason you can imagine: looking for a bigger flat or house, looking for a cheaper property, looking for somewhere closer to his new job…</w:t>
      </w:r>
    </w:p>
    <w:p w:rsidR="006F0C2D" w:rsidRDefault="006F0C2D" w:rsidP="006F0C2D">
      <w:pPr>
        <w:jc w:val="both"/>
        <w:rPr>
          <w:sz w:val="24"/>
          <w:lang w:val="en-GB"/>
        </w:rPr>
      </w:pPr>
      <w:r>
        <w:rPr>
          <w:sz w:val="24"/>
          <w:lang w:val="en-GB"/>
        </w:rPr>
        <w:t xml:space="preserve">When looking for a new place to live in, you’ll be interested in 3 main </w:t>
      </w:r>
      <w:proofErr w:type="spellStart"/>
      <w:r>
        <w:rPr>
          <w:sz w:val="24"/>
          <w:lang w:val="en-GB"/>
        </w:rPr>
        <w:t>criterias</w:t>
      </w:r>
      <w:proofErr w:type="spellEnd"/>
      <w:r>
        <w:rPr>
          <w:sz w:val="24"/>
          <w:lang w:val="en-GB"/>
        </w:rPr>
        <w:t>:</w:t>
      </w:r>
    </w:p>
    <w:p w:rsidR="006F0C2D" w:rsidRDefault="006F0C2D" w:rsidP="006F0C2D">
      <w:pPr>
        <w:pStyle w:val="ListParagraph"/>
        <w:numPr>
          <w:ilvl w:val="0"/>
          <w:numId w:val="3"/>
        </w:numPr>
        <w:jc w:val="both"/>
        <w:rPr>
          <w:sz w:val="24"/>
          <w:lang w:val="en-GB"/>
        </w:rPr>
      </w:pPr>
      <w:r w:rsidRPr="006F0C2D">
        <w:rPr>
          <w:sz w:val="24"/>
          <w:lang w:val="en-GB"/>
        </w:rPr>
        <w:t>property description</w:t>
      </w:r>
    </w:p>
    <w:p w:rsidR="006F0C2D" w:rsidRDefault="006F0C2D" w:rsidP="006F0C2D">
      <w:pPr>
        <w:pStyle w:val="ListParagraph"/>
        <w:numPr>
          <w:ilvl w:val="0"/>
          <w:numId w:val="3"/>
        </w:numPr>
        <w:jc w:val="both"/>
        <w:rPr>
          <w:sz w:val="24"/>
          <w:lang w:val="en-GB"/>
        </w:rPr>
      </w:pPr>
      <w:r>
        <w:rPr>
          <w:sz w:val="24"/>
          <w:lang w:val="en-GB"/>
        </w:rPr>
        <w:t>property price</w:t>
      </w:r>
    </w:p>
    <w:p w:rsidR="006F0C2D" w:rsidRDefault="006F0C2D" w:rsidP="006F0C2D">
      <w:pPr>
        <w:pStyle w:val="ListParagraph"/>
        <w:numPr>
          <w:ilvl w:val="0"/>
          <w:numId w:val="3"/>
        </w:numPr>
        <w:jc w:val="both"/>
        <w:rPr>
          <w:sz w:val="24"/>
          <w:lang w:val="en-GB"/>
        </w:rPr>
      </w:pPr>
      <w:r>
        <w:rPr>
          <w:sz w:val="24"/>
          <w:lang w:val="en-GB"/>
        </w:rPr>
        <w:t>neighbourhood description</w:t>
      </w:r>
    </w:p>
    <w:p w:rsidR="00873168" w:rsidRDefault="00873168" w:rsidP="006F0C2D">
      <w:pPr>
        <w:jc w:val="both"/>
        <w:rPr>
          <w:sz w:val="24"/>
          <w:lang w:val="en-GB"/>
        </w:rPr>
      </w:pPr>
      <w:r>
        <w:rPr>
          <w:sz w:val="24"/>
          <w:lang w:val="en-GB"/>
        </w:rPr>
        <w:t xml:space="preserve">Before you start actually visiting some flats or houses, you need to narrow down your search to some specific areas based on the 2 latest </w:t>
      </w:r>
      <w:proofErr w:type="spellStart"/>
      <w:r>
        <w:rPr>
          <w:sz w:val="24"/>
          <w:lang w:val="en-GB"/>
        </w:rPr>
        <w:t>criterias</w:t>
      </w:r>
      <w:proofErr w:type="spellEnd"/>
      <w:r>
        <w:rPr>
          <w:sz w:val="24"/>
          <w:lang w:val="en-GB"/>
        </w:rPr>
        <w:t>.</w:t>
      </w:r>
    </w:p>
    <w:p w:rsidR="006F0C2D" w:rsidRDefault="00873168" w:rsidP="006F0C2D">
      <w:pPr>
        <w:jc w:val="both"/>
        <w:rPr>
          <w:sz w:val="24"/>
          <w:lang w:val="en-GB"/>
        </w:rPr>
      </w:pPr>
      <w:r>
        <w:rPr>
          <w:sz w:val="24"/>
          <w:lang w:val="en-GB"/>
        </w:rPr>
        <w:t xml:space="preserve">The idea here is to help doing </w:t>
      </w:r>
      <w:r w:rsidR="001A1FC9">
        <w:rPr>
          <w:sz w:val="24"/>
          <w:lang w:val="en-GB"/>
        </w:rPr>
        <w:t>this</w:t>
      </w:r>
      <w:r>
        <w:rPr>
          <w:sz w:val="24"/>
          <w:lang w:val="en-GB"/>
        </w:rPr>
        <w:t xml:space="preserve"> first screening by providing a list of neighbourhoods which can fit with what </w:t>
      </w:r>
      <w:r w:rsidR="001A1FC9">
        <w:rPr>
          <w:sz w:val="24"/>
          <w:lang w:val="en-GB"/>
        </w:rPr>
        <w:t>you are</w:t>
      </w:r>
      <w:r>
        <w:rPr>
          <w:sz w:val="24"/>
          <w:lang w:val="en-GB"/>
        </w:rPr>
        <w:t xml:space="preserve"> looking for, and to provide the corresponding real estate prices. We will characterise neighbourhoods on the basis of the different venues you can find there, as it is a strong marker of the way-of-life you can have in a specific area.</w:t>
      </w:r>
    </w:p>
    <w:p w:rsidR="006F0C2D" w:rsidRDefault="006F0C2D" w:rsidP="006F0C2D">
      <w:pPr>
        <w:jc w:val="both"/>
        <w:rPr>
          <w:sz w:val="24"/>
          <w:lang w:val="en-GB"/>
        </w:rPr>
      </w:pPr>
      <w:r>
        <w:rPr>
          <w:sz w:val="24"/>
          <w:lang w:val="en-GB"/>
        </w:rPr>
        <w:t xml:space="preserve">As a practical case we will assume someone is looking for a place to live similar to the </w:t>
      </w:r>
      <w:proofErr w:type="spellStart"/>
      <w:r>
        <w:rPr>
          <w:sz w:val="24"/>
          <w:lang w:val="en-GB"/>
        </w:rPr>
        <w:t>Epinettes</w:t>
      </w:r>
      <w:proofErr w:type="spellEnd"/>
      <w:r>
        <w:rPr>
          <w:sz w:val="24"/>
          <w:lang w:val="en-GB"/>
        </w:rPr>
        <w:t xml:space="preserve"> neighbourhood in Paris, and </w:t>
      </w:r>
      <w:r w:rsidR="00873168">
        <w:rPr>
          <w:sz w:val="24"/>
          <w:lang w:val="en-GB"/>
        </w:rPr>
        <w:t xml:space="preserve">we will also assume </w:t>
      </w:r>
      <w:r>
        <w:rPr>
          <w:sz w:val="24"/>
          <w:lang w:val="en-GB"/>
        </w:rPr>
        <w:t>that he is ready to</w:t>
      </w:r>
      <w:r w:rsidR="00873168">
        <w:rPr>
          <w:sz w:val="24"/>
          <w:lang w:val="en-GB"/>
        </w:rPr>
        <w:t xml:space="preserve"> move out to</w:t>
      </w:r>
      <w:r>
        <w:rPr>
          <w:sz w:val="24"/>
          <w:lang w:val="en-GB"/>
        </w:rPr>
        <w:t xml:space="preserve"> Paris, Toulouse or Bordeaux.</w:t>
      </w:r>
    </w:p>
    <w:p w:rsidR="006F0C2D" w:rsidRDefault="006F0C2D" w:rsidP="006F0C2D">
      <w:pPr>
        <w:jc w:val="both"/>
        <w:rPr>
          <w:sz w:val="24"/>
          <w:lang w:val="en-GB"/>
        </w:rPr>
      </w:pPr>
      <w:r>
        <w:rPr>
          <w:sz w:val="24"/>
          <w:lang w:val="en-GB"/>
        </w:rPr>
        <w:t xml:space="preserve">We will provide a list of </w:t>
      </w:r>
      <w:proofErr w:type="spellStart"/>
      <w:r>
        <w:rPr>
          <w:sz w:val="24"/>
          <w:lang w:val="en-GB"/>
        </w:rPr>
        <w:t>neighborhoods</w:t>
      </w:r>
      <w:proofErr w:type="spellEnd"/>
      <w:r>
        <w:rPr>
          <w:sz w:val="24"/>
          <w:lang w:val="en-GB"/>
        </w:rPr>
        <w:t xml:space="preserve"> from those 3 cities with similar venues and their associated real estate prices so he can make his choice, based on his budget.</w:t>
      </w:r>
    </w:p>
    <w:p w:rsidR="00967AE2" w:rsidRDefault="00967AE2" w:rsidP="00967AE2">
      <w:pPr>
        <w:jc w:val="center"/>
        <w:rPr>
          <w:sz w:val="24"/>
          <w:lang w:val="en-GB"/>
        </w:rPr>
      </w:pPr>
      <w:r>
        <w:rPr>
          <w:noProof/>
          <w:sz w:val="24"/>
          <w:lang w:eastAsia="fr-FR"/>
        </w:rPr>
        <w:drawing>
          <wp:inline distT="0" distB="0" distL="0" distR="0" wp14:anchorId="76045589">
            <wp:extent cx="3348429" cy="3096000"/>
            <wp:effectExtent l="0" t="0" r="444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48429" cy="3096000"/>
                    </a:xfrm>
                    <a:prstGeom prst="rect">
                      <a:avLst/>
                    </a:prstGeom>
                    <a:noFill/>
                  </pic:spPr>
                </pic:pic>
              </a:graphicData>
            </a:graphic>
          </wp:inline>
        </w:drawing>
      </w:r>
    </w:p>
    <w:p w:rsidR="00E62FD9" w:rsidRDefault="00ED33AD" w:rsidP="00E62FD9">
      <w:pPr>
        <w:pStyle w:val="ListParagraph"/>
        <w:numPr>
          <w:ilvl w:val="1"/>
          <w:numId w:val="2"/>
        </w:numPr>
        <w:rPr>
          <w:b/>
          <w:sz w:val="24"/>
          <w:lang w:val="en-GB"/>
        </w:rPr>
      </w:pPr>
      <w:r>
        <w:rPr>
          <w:b/>
          <w:sz w:val="24"/>
          <w:lang w:val="en-GB"/>
        </w:rPr>
        <w:lastRenderedPageBreak/>
        <w:t>Available data</w:t>
      </w:r>
    </w:p>
    <w:p w:rsidR="00E70FF7" w:rsidRDefault="00E70FF7" w:rsidP="00D0247C">
      <w:pPr>
        <w:jc w:val="both"/>
        <w:rPr>
          <w:sz w:val="24"/>
          <w:lang w:val="en-GB"/>
        </w:rPr>
      </w:pPr>
      <w:r>
        <w:rPr>
          <w:sz w:val="24"/>
          <w:lang w:val="en-GB"/>
        </w:rPr>
        <w:t xml:space="preserve">To solve this problem we will use different datasets, all this data is open-source and it is available from my </w:t>
      </w:r>
      <w:proofErr w:type="spellStart"/>
      <w:r>
        <w:rPr>
          <w:sz w:val="24"/>
          <w:lang w:val="en-GB"/>
        </w:rPr>
        <w:t>Github</w:t>
      </w:r>
      <w:proofErr w:type="spellEnd"/>
      <w:r>
        <w:rPr>
          <w:sz w:val="24"/>
          <w:lang w:val="en-GB"/>
        </w:rPr>
        <w:t xml:space="preserve"> repository.</w:t>
      </w:r>
    </w:p>
    <w:p w:rsidR="00D0247C" w:rsidRPr="00D0247C" w:rsidRDefault="00D0247C" w:rsidP="00D0247C">
      <w:pPr>
        <w:jc w:val="both"/>
        <w:rPr>
          <w:sz w:val="24"/>
          <w:lang w:val="en-GB"/>
        </w:rPr>
      </w:pPr>
      <w:r>
        <w:rPr>
          <w:sz w:val="24"/>
          <w:lang w:val="en-GB"/>
        </w:rPr>
        <w:t>First I need the list of neighbourhoods for the 3 cities</w:t>
      </w:r>
      <w:r w:rsidR="00E70FF7">
        <w:rPr>
          <w:sz w:val="24"/>
          <w:lang w:val="en-GB"/>
        </w:rPr>
        <w:t xml:space="preserve"> </w:t>
      </w:r>
      <w:r>
        <w:rPr>
          <w:sz w:val="24"/>
          <w:lang w:val="en-GB"/>
        </w:rPr>
        <w:t xml:space="preserve">with their geo-coordinates. </w:t>
      </w:r>
      <w:r w:rsidRPr="00D0247C">
        <w:rPr>
          <w:sz w:val="24"/>
          <w:lang w:val="en-GB"/>
        </w:rPr>
        <w:t>After some data mining I have been able to find open source data for Paris &amp; Toulouse neighbo</w:t>
      </w:r>
      <w:r>
        <w:rPr>
          <w:sz w:val="24"/>
          <w:lang w:val="en-GB"/>
        </w:rPr>
        <w:t>u</w:t>
      </w:r>
      <w:r w:rsidRPr="00D0247C">
        <w:rPr>
          <w:sz w:val="24"/>
          <w:lang w:val="en-GB"/>
        </w:rPr>
        <w:t>rhoods</w:t>
      </w:r>
      <w:r>
        <w:rPr>
          <w:sz w:val="24"/>
          <w:lang w:val="en-GB"/>
        </w:rPr>
        <w:t>. A</w:t>
      </w:r>
      <w:r w:rsidRPr="00D0247C">
        <w:rPr>
          <w:sz w:val="24"/>
          <w:lang w:val="en-GB"/>
        </w:rPr>
        <w:t>s for Bordea</w:t>
      </w:r>
      <w:r>
        <w:rPr>
          <w:sz w:val="24"/>
          <w:lang w:val="en-GB"/>
        </w:rPr>
        <w:t>ux I had to go on google maps t</w:t>
      </w:r>
      <w:r w:rsidRPr="00D0247C">
        <w:rPr>
          <w:sz w:val="24"/>
          <w:lang w:val="en-GB"/>
        </w:rPr>
        <w:t>o get the coordinates &amp; create an excel database</w:t>
      </w:r>
      <w:r>
        <w:rPr>
          <w:sz w:val="24"/>
          <w:lang w:val="en-GB"/>
        </w:rPr>
        <w:t>:</w:t>
      </w:r>
    </w:p>
    <w:p w:rsidR="00D0247C" w:rsidRPr="00D0247C" w:rsidRDefault="00D0247C" w:rsidP="00D0247C">
      <w:pPr>
        <w:pStyle w:val="ListParagraph"/>
        <w:numPr>
          <w:ilvl w:val="0"/>
          <w:numId w:val="5"/>
        </w:numPr>
        <w:rPr>
          <w:i/>
          <w:sz w:val="24"/>
        </w:rPr>
      </w:pPr>
      <w:r w:rsidRPr="00D0247C">
        <w:rPr>
          <w:i/>
          <w:sz w:val="24"/>
        </w:rPr>
        <w:t>Source « quartier_paris.csv »: https://www.data.gouv.fr/fr/datasets/recensement-population-2013-grands-quartiers-population/</w:t>
      </w:r>
    </w:p>
    <w:p w:rsidR="00D0247C" w:rsidRPr="00D0247C" w:rsidRDefault="00D0247C" w:rsidP="00D0247C">
      <w:pPr>
        <w:pStyle w:val="ListParagraph"/>
        <w:numPr>
          <w:ilvl w:val="0"/>
          <w:numId w:val="5"/>
        </w:numPr>
        <w:rPr>
          <w:i/>
          <w:sz w:val="24"/>
        </w:rPr>
      </w:pPr>
      <w:r w:rsidRPr="00D0247C">
        <w:rPr>
          <w:i/>
          <w:sz w:val="24"/>
        </w:rPr>
        <w:t xml:space="preserve">Source « quartier_toulouse.csv »: https://data.toulouse-metropole.fr/explore/dataset/recensement-population-2016-grands-quartiers-diplomes/information/ </w:t>
      </w:r>
    </w:p>
    <w:p w:rsidR="00D0247C" w:rsidRPr="00D0247C" w:rsidRDefault="00D0247C" w:rsidP="00D0247C">
      <w:pPr>
        <w:pStyle w:val="ListParagraph"/>
        <w:numPr>
          <w:ilvl w:val="0"/>
          <w:numId w:val="5"/>
        </w:numPr>
        <w:rPr>
          <w:i/>
          <w:sz w:val="24"/>
          <w:lang w:val="en-GB"/>
        </w:rPr>
      </w:pPr>
      <w:r w:rsidRPr="00D0247C">
        <w:rPr>
          <w:i/>
          <w:sz w:val="24"/>
          <w:lang w:val="en-GB"/>
        </w:rPr>
        <w:t>Source: « </w:t>
      </w:r>
      <w:proofErr w:type="spellStart"/>
      <w:r w:rsidRPr="00D0247C">
        <w:rPr>
          <w:i/>
          <w:sz w:val="24"/>
          <w:lang w:val="en-GB"/>
        </w:rPr>
        <w:t>quartier_bordeaux.xslx</w:t>
      </w:r>
      <w:proofErr w:type="spellEnd"/>
      <w:r w:rsidRPr="00D0247C">
        <w:rPr>
          <w:i/>
          <w:sz w:val="24"/>
          <w:lang w:val="en-GB"/>
        </w:rPr>
        <w:t> »: from google maps</w:t>
      </w:r>
    </w:p>
    <w:p w:rsidR="00D0247C" w:rsidRPr="00D0247C" w:rsidRDefault="00D0247C" w:rsidP="00D0247C">
      <w:pPr>
        <w:jc w:val="both"/>
        <w:rPr>
          <w:sz w:val="24"/>
          <w:lang w:val="en-GB"/>
        </w:rPr>
      </w:pPr>
      <w:r>
        <w:rPr>
          <w:sz w:val="24"/>
          <w:lang w:val="en-GB"/>
        </w:rPr>
        <w:t xml:space="preserve">Then I need the real estate prices for each of those neighbourhoods. Open source data is available including all the real </w:t>
      </w:r>
      <w:proofErr w:type="spellStart"/>
      <w:r>
        <w:rPr>
          <w:sz w:val="24"/>
          <w:lang w:val="en-GB"/>
        </w:rPr>
        <w:t>estates</w:t>
      </w:r>
      <w:proofErr w:type="spellEnd"/>
      <w:r>
        <w:rPr>
          <w:sz w:val="24"/>
          <w:lang w:val="en-GB"/>
        </w:rPr>
        <w:t xml:space="preserve"> transactions that have been realised in 2019 (last year). Using those and doing some data wrangling I can obtain prices in terms of €/m2, which is the information that I will provide. One can argue that prices have slightly increased since 2019, but this is only marginal and differences from one neighbourhood to the other remain similar.</w:t>
      </w:r>
    </w:p>
    <w:p w:rsidR="00D0247C" w:rsidRPr="00D0247C" w:rsidRDefault="00967AE2" w:rsidP="00D0247C">
      <w:pPr>
        <w:pStyle w:val="ListParagraph"/>
        <w:numPr>
          <w:ilvl w:val="0"/>
          <w:numId w:val="6"/>
        </w:numPr>
        <w:rPr>
          <w:sz w:val="24"/>
          <w:lang w:val="en-GB"/>
        </w:rPr>
      </w:pPr>
      <w:r w:rsidRPr="00D0247C">
        <w:rPr>
          <w:i/>
          <w:iCs/>
          <w:sz w:val="24"/>
        </w:rPr>
        <w:t>Source « 31.csv », « 75.csv », « 33.csv »: https://cadastre.data.gouv.fr/data/etalab-dvf/latest/csv/2019/</w:t>
      </w:r>
    </w:p>
    <w:p w:rsidR="00D0247C" w:rsidRDefault="00D0247C" w:rsidP="00D0247C">
      <w:pPr>
        <w:rPr>
          <w:sz w:val="24"/>
          <w:lang w:val="en-GB"/>
        </w:rPr>
      </w:pPr>
      <w:r>
        <w:rPr>
          <w:sz w:val="24"/>
          <w:lang w:val="en-GB"/>
        </w:rPr>
        <w:t xml:space="preserve">Eventually I need </w:t>
      </w:r>
      <w:r w:rsidR="00967AE2">
        <w:rPr>
          <w:sz w:val="24"/>
          <w:lang w:val="en-GB"/>
        </w:rPr>
        <w:t xml:space="preserve">to obtain the list of venues </w:t>
      </w:r>
      <w:r>
        <w:rPr>
          <w:sz w:val="24"/>
          <w:lang w:val="en-GB"/>
        </w:rPr>
        <w:t xml:space="preserve">for each neighbourhood, which is provided by the </w:t>
      </w:r>
      <w:r w:rsidRPr="00891EEE">
        <w:rPr>
          <w:sz w:val="24"/>
          <w:u w:val="single"/>
          <w:lang w:val="en-GB"/>
        </w:rPr>
        <w:t>Foursquare API</w:t>
      </w:r>
      <w:r>
        <w:rPr>
          <w:sz w:val="24"/>
          <w:lang w:val="en-GB"/>
        </w:rPr>
        <w:t>.</w:t>
      </w:r>
    </w:p>
    <w:p w:rsidR="00F73652" w:rsidRDefault="00F73652" w:rsidP="00D0247C">
      <w:pPr>
        <w:rPr>
          <w:sz w:val="24"/>
          <w:lang w:val="en-GB"/>
        </w:rPr>
      </w:pPr>
    </w:p>
    <w:p w:rsidR="00E62FD9" w:rsidRPr="008D3EFA" w:rsidRDefault="00E62FD9" w:rsidP="008D3EFA">
      <w:pPr>
        <w:pStyle w:val="ListParagraph"/>
        <w:numPr>
          <w:ilvl w:val="0"/>
          <w:numId w:val="2"/>
        </w:numPr>
        <w:rPr>
          <w:b/>
          <w:sz w:val="24"/>
          <w:lang w:val="en-GB"/>
        </w:rPr>
      </w:pPr>
      <w:r w:rsidRPr="008D3EFA">
        <w:rPr>
          <w:b/>
          <w:sz w:val="24"/>
          <w:lang w:val="en-GB"/>
        </w:rPr>
        <w:t>METHODOLOGY</w:t>
      </w:r>
    </w:p>
    <w:p w:rsidR="001010A9" w:rsidRDefault="001010A9" w:rsidP="001010A9">
      <w:pPr>
        <w:pStyle w:val="ListParagraph"/>
        <w:numPr>
          <w:ilvl w:val="1"/>
          <w:numId w:val="2"/>
        </w:numPr>
        <w:rPr>
          <w:b/>
          <w:sz w:val="24"/>
          <w:lang w:val="en-GB"/>
        </w:rPr>
      </w:pPr>
      <w:r>
        <w:rPr>
          <w:b/>
          <w:sz w:val="24"/>
          <w:lang w:val="en-GB"/>
        </w:rPr>
        <w:t>Database of neighbo</w:t>
      </w:r>
      <w:r w:rsidR="00891EEE">
        <w:rPr>
          <w:b/>
          <w:sz w:val="24"/>
          <w:lang w:val="en-GB"/>
        </w:rPr>
        <w:t>u</w:t>
      </w:r>
      <w:r>
        <w:rPr>
          <w:b/>
          <w:sz w:val="24"/>
          <w:lang w:val="en-GB"/>
        </w:rPr>
        <w:t xml:space="preserve">rhoods with </w:t>
      </w:r>
      <w:proofErr w:type="spellStart"/>
      <w:r>
        <w:rPr>
          <w:b/>
          <w:sz w:val="24"/>
          <w:lang w:val="en-GB"/>
        </w:rPr>
        <w:t>geolocalisation</w:t>
      </w:r>
      <w:proofErr w:type="spellEnd"/>
    </w:p>
    <w:p w:rsidR="00891EEE" w:rsidRDefault="00891EEE" w:rsidP="00891EEE">
      <w:pPr>
        <w:jc w:val="both"/>
        <w:rPr>
          <w:sz w:val="24"/>
          <w:lang w:val="en-GB"/>
        </w:rPr>
      </w:pPr>
      <w:r>
        <w:rPr>
          <w:sz w:val="24"/>
          <w:lang w:val="en-GB"/>
        </w:rPr>
        <w:t xml:space="preserve">I have extracted neighbourhood name, latitude, longitude and city from the 3 different data sources corresponding to the 3 different cities. After dropping from those files features which are not useful in our analysis, I merged the data to get one single dataframe. To be noticed, I kept the “arrondissement feature”, which is only valid for Paris neighbourhoods, but which can proved useful later on. </w:t>
      </w:r>
    </w:p>
    <w:p w:rsidR="00891EEE" w:rsidRDefault="00257EAF" w:rsidP="00891EEE">
      <w:pPr>
        <w:jc w:val="center"/>
        <w:rPr>
          <w:sz w:val="24"/>
          <w:lang w:val="en-GB"/>
        </w:rPr>
      </w:pPr>
      <w:r>
        <w:rPr>
          <w:noProof/>
          <w:lang w:eastAsia="fr-FR"/>
        </w:rPr>
        <w:drawing>
          <wp:inline distT="0" distB="0" distL="0" distR="0" wp14:anchorId="1DBD825C" wp14:editId="237BBC6B">
            <wp:extent cx="4555067" cy="154158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1163" cy="1547029"/>
                    </a:xfrm>
                    <a:prstGeom prst="rect">
                      <a:avLst/>
                    </a:prstGeom>
                  </pic:spPr>
                </pic:pic>
              </a:graphicData>
            </a:graphic>
          </wp:inline>
        </w:drawing>
      </w:r>
    </w:p>
    <w:p w:rsidR="00891EEE" w:rsidRPr="00891EEE" w:rsidRDefault="00891EEE" w:rsidP="00891EEE">
      <w:pPr>
        <w:rPr>
          <w:sz w:val="24"/>
          <w:lang w:val="en-GB"/>
        </w:rPr>
      </w:pPr>
      <w:r>
        <w:rPr>
          <w:sz w:val="24"/>
          <w:lang w:val="en-GB"/>
        </w:rPr>
        <w:t>The dataframe contains 60 neighbourhoods from Toulouse, 80 from Paris and 14 from Bordeaux, which makes a total of 154 different neighbourhoods to be analysed.</w:t>
      </w:r>
    </w:p>
    <w:p w:rsidR="001010A9" w:rsidRDefault="001010A9" w:rsidP="001010A9">
      <w:pPr>
        <w:pStyle w:val="ListParagraph"/>
        <w:numPr>
          <w:ilvl w:val="1"/>
          <w:numId w:val="2"/>
        </w:numPr>
        <w:rPr>
          <w:b/>
          <w:sz w:val="24"/>
          <w:lang w:val="en-GB"/>
        </w:rPr>
      </w:pPr>
      <w:r>
        <w:rPr>
          <w:b/>
          <w:sz w:val="24"/>
          <w:lang w:val="en-GB"/>
        </w:rPr>
        <w:lastRenderedPageBreak/>
        <w:t>Average real estate prices per neighbourhood</w:t>
      </w:r>
    </w:p>
    <w:p w:rsidR="00ED33AD" w:rsidRPr="00B913AF" w:rsidRDefault="00B913AF" w:rsidP="006215A7">
      <w:pPr>
        <w:jc w:val="both"/>
        <w:rPr>
          <w:sz w:val="24"/>
          <w:lang w:val="en-GB"/>
        </w:rPr>
      </w:pPr>
      <w:r>
        <w:rPr>
          <w:sz w:val="24"/>
          <w:lang w:val="en-GB"/>
        </w:rPr>
        <w:t xml:space="preserve">After merging our data sources, I get </w:t>
      </w:r>
      <w:r w:rsidR="00A60E66">
        <w:rPr>
          <w:sz w:val="24"/>
          <w:lang w:val="en-GB"/>
        </w:rPr>
        <w:t>a database of 50081 transactions done in 2019 for the 3 cities, which reduces to 50012 after dropping transaction where the surface of the property or the price isn’t provided.</w:t>
      </w:r>
    </w:p>
    <w:p w:rsidR="00ED33AD" w:rsidRDefault="00ED33AD" w:rsidP="00ED33AD">
      <w:pPr>
        <w:jc w:val="center"/>
        <w:rPr>
          <w:b/>
          <w:sz w:val="24"/>
          <w:lang w:val="en-GB"/>
        </w:rPr>
      </w:pPr>
      <w:r w:rsidRPr="00ED33AD">
        <w:rPr>
          <w:b/>
          <w:noProof/>
          <w:sz w:val="24"/>
          <w:lang w:eastAsia="fr-FR"/>
        </w:rPr>
        <w:drawing>
          <wp:inline distT="0" distB="0" distL="0" distR="0" wp14:anchorId="3E53959C" wp14:editId="27896222">
            <wp:extent cx="5059680" cy="2765758"/>
            <wp:effectExtent l="0" t="0" r="762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
                    <a:stretch>
                      <a:fillRect/>
                    </a:stretch>
                  </pic:blipFill>
                  <pic:spPr>
                    <a:xfrm>
                      <a:off x="0" y="0"/>
                      <a:ext cx="5069366" cy="2771053"/>
                    </a:xfrm>
                    <a:prstGeom prst="rect">
                      <a:avLst/>
                    </a:prstGeom>
                  </pic:spPr>
                </pic:pic>
              </a:graphicData>
            </a:graphic>
          </wp:inline>
        </w:drawing>
      </w:r>
    </w:p>
    <w:p w:rsidR="00A60E66" w:rsidRDefault="00A60E66" w:rsidP="00A60E66">
      <w:pPr>
        <w:jc w:val="both"/>
        <w:rPr>
          <w:sz w:val="24"/>
          <w:lang w:val="en-GB"/>
        </w:rPr>
      </w:pPr>
      <w:r w:rsidRPr="00A60E66">
        <w:rPr>
          <w:sz w:val="24"/>
          <w:lang w:val="en-GB"/>
        </w:rPr>
        <w:t xml:space="preserve">When </w:t>
      </w:r>
      <w:r>
        <w:rPr>
          <w:sz w:val="24"/>
          <w:lang w:val="en-GB"/>
        </w:rPr>
        <w:t>cross-</w:t>
      </w:r>
      <w:r w:rsidRPr="00A60E66">
        <w:rPr>
          <w:sz w:val="24"/>
          <w:lang w:val="en-GB"/>
        </w:rPr>
        <w:t>plotting</w:t>
      </w:r>
      <w:r>
        <w:rPr>
          <w:sz w:val="24"/>
          <w:lang w:val="en-GB"/>
        </w:rPr>
        <w:t xml:space="preserve"> price (million euro) vs surface (m2), we can’t observe any trend, which isn’t what was expected, are real estate prices are meant to have some kind of linear relationship with surface, apart from some “exotic” properties.</w:t>
      </w:r>
    </w:p>
    <w:p w:rsidR="00A60E66" w:rsidRPr="00A60E66" w:rsidRDefault="00A60E66" w:rsidP="00A60E66">
      <w:pPr>
        <w:jc w:val="both"/>
        <w:rPr>
          <w:sz w:val="24"/>
          <w:lang w:val="en-GB"/>
        </w:rPr>
      </w:pPr>
      <w:r>
        <w:rPr>
          <w:sz w:val="24"/>
          <w:lang w:val="en-GB"/>
        </w:rPr>
        <w:t>To better understand the data distribution, we add a feature which we call “prix_m2” which is the price divided by the surface. Then looking at boxplots for the 3 cities, we can observe there are a lot of outliers, especially in Paris (which could already be observed in our previous cross-plot).</w:t>
      </w:r>
    </w:p>
    <w:p w:rsidR="00ED33AD" w:rsidRDefault="00ED33AD" w:rsidP="00ED33AD">
      <w:pPr>
        <w:jc w:val="center"/>
        <w:rPr>
          <w:b/>
          <w:sz w:val="24"/>
          <w:lang w:val="en-GB"/>
        </w:rPr>
      </w:pPr>
      <w:r w:rsidRPr="00ED33AD">
        <w:rPr>
          <w:b/>
          <w:noProof/>
          <w:sz w:val="24"/>
          <w:lang w:eastAsia="fr-FR"/>
        </w:rPr>
        <w:drawing>
          <wp:inline distT="0" distB="0" distL="0" distR="0" wp14:anchorId="711EEF76" wp14:editId="1A440BBB">
            <wp:extent cx="4831080" cy="2710560"/>
            <wp:effectExtent l="0" t="0" r="762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839100" cy="2715060"/>
                    </a:xfrm>
                    <a:prstGeom prst="rect">
                      <a:avLst/>
                    </a:prstGeom>
                  </pic:spPr>
                </pic:pic>
              </a:graphicData>
            </a:graphic>
          </wp:inline>
        </w:drawing>
      </w:r>
    </w:p>
    <w:p w:rsidR="00A204A0" w:rsidRDefault="00D10EF4" w:rsidP="00D10EF4">
      <w:pPr>
        <w:rPr>
          <w:sz w:val="24"/>
          <w:lang w:val="en-GB"/>
        </w:rPr>
      </w:pPr>
      <w:r w:rsidRPr="00D10EF4">
        <w:rPr>
          <w:sz w:val="24"/>
          <w:lang w:val="en-GB"/>
        </w:rPr>
        <w:t xml:space="preserve">We </w:t>
      </w:r>
      <w:r>
        <w:rPr>
          <w:sz w:val="24"/>
          <w:lang w:val="en-GB"/>
        </w:rPr>
        <w:t xml:space="preserve">then perform a series of filtering to remove those properties that are not representative of their neighbourhood real estate prices. </w:t>
      </w:r>
    </w:p>
    <w:p w:rsidR="00ED33AD" w:rsidRDefault="00D10EF4" w:rsidP="00650606">
      <w:pPr>
        <w:jc w:val="both"/>
        <w:rPr>
          <w:b/>
          <w:sz w:val="24"/>
          <w:lang w:val="en-GB"/>
        </w:rPr>
      </w:pPr>
      <w:r>
        <w:rPr>
          <w:sz w:val="24"/>
          <w:lang w:val="en-GB"/>
        </w:rPr>
        <w:lastRenderedPageBreak/>
        <w:t xml:space="preserve">First we remove properties that are above the upper quantile plus one IQR (Inter Quantile Range) and properties that are below the lower quantile less one IQR. </w:t>
      </w:r>
      <w:r w:rsidR="00431414">
        <w:rPr>
          <w:sz w:val="24"/>
          <w:lang w:val="en-GB"/>
        </w:rPr>
        <w:t>Looking at the new boxplot, p</w:t>
      </w:r>
      <w:r>
        <w:rPr>
          <w:sz w:val="24"/>
          <w:lang w:val="en-GB"/>
        </w:rPr>
        <w:t>rice distributions per city are then more homogeneous and our statistics are expected to be more representative of the current market average prices.</w:t>
      </w:r>
      <w:r w:rsidR="00431414">
        <w:rPr>
          <w:sz w:val="24"/>
          <w:lang w:val="en-GB"/>
        </w:rPr>
        <w:t xml:space="preserve"> This is also illustrated by the following histogram. To be noticed, there are still 40435 transactions in our dataset.</w:t>
      </w:r>
    </w:p>
    <w:p w:rsidR="00ED33AD" w:rsidRDefault="00ED33AD" w:rsidP="00ED33AD">
      <w:pPr>
        <w:jc w:val="center"/>
        <w:rPr>
          <w:b/>
          <w:sz w:val="24"/>
          <w:lang w:val="en-GB"/>
        </w:rPr>
      </w:pPr>
      <w:r w:rsidRPr="00ED33AD">
        <w:rPr>
          <w:b/>
          <w:noProof/>
          <w:sz w:val="24"/>
          <w:lang w:eastAsia="fr-FR"/>
        </w:rPr>
        <w:drawing>
          <wp:inline distT="0" distB="0" distL="0" distR="0" wp14:anchorId="34B90B2D" wp14:editId="2EE3055F">
            <wp:extent cx="4853940" cy="2710545"/>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4868918" cy="2718909"/>
                    </a:xfrm>
                    <a:prstGeom prst="rect">
                      <a:avLst/>
                    </a:prstGeom>
                  </pic:spPr>
                </pic:pic>
              </a:graphicData>
            </a:graphic>
          </wp:inline>
        </w:drawing>
      </w:r>
    </w:p>
    <w:p w:rsidR="00ED33AD" w:rsidRDefault="00ED33AD" w:rsidP="00ED33AD">
      <w:pPr>
        <w:jc w:val="center"/>
        <w:rPr>
          <w:b/>
          <w:sz w:val="24"/>
          <w:lang w:val="en-GB"/>
        </w:rPr>
      </w:pPr>
      <w:r w:rsidRPr="00ED33AD">
        <w:rPr>
          <w:b/>
          <w:noProof/>
          <w:sz w:val="24"/>
          <w:lang w:eastAsia="fr-FR"/>
        </w:rPr>
        <w:drawing>
          <wp:inline distT="0" distB="0" distL="0" distR="0" wp14:anchorId="23D850DD" wp14:editId="3090FCA1">
            <wp:extent cx="4572000" cy="247902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1"/>
                    <a:srcRect t="1359" r="329"/>
                    <a:stretch/>
                  </pic:blipFill>
                  <pic:spPr>
                    <a:xfrm>
                      <a:off x="0" y="0"/>
                      <a:ext cx="4594277" cy="2491099"/>
                    </a:xfrm>
                    <a:prstGeom prst="rect">
                      <a:avLst/>
                    </a:prstGeom>
                  </pic:spPr>
                </pic:pic>
              </a:graphicData>
            </a:graphic>
          </wp:inline>
        </w:drawing>
      </w:r>
    </w:p>
    <w:p w:rsidR="00431414" w:rsidRDefault="00431414" w:rsidP="00431414">
      <w:pPr>
        <w:tabs>
          <w:tab w:val="num" w:pos="720"/>
        </w:tabs>
        <w:rPr>
          <w:sz w:val="24"/>
          <w:lang w:val="en-GB"/>
        </w:rPr>
      </w:pPr>
      <w:r w:rsidRPr="00431414">
        <w:rPr>
          <w:sz w:val="24"/>
          <w:lang w:val="en-GB"/>
        </w:rPr>
        <w:t>Now we</w:t>
      </w:r>
      <w:r>
        <w:rPr>
          <w:sz w:val="24"/>
          <w:lang w:val="en-GB"/>
        </w:rPr>
        <w:t xml:space="preserve"> have cleaned our dataset, we can have a new look at the cross plot price vs surface. The expected trends can be observed:</w:t>
      </w:r>
    </w:p>
    <w:p w:rsidR="00431414" w:rsidRDefault="00AA5901" w:rsidP="003B136F">
      <w:pPr>
        <w:pStyle w:val="ListParagraph"/>
        <w:numPr>
          <w:ilvl w:val="0"/>
          <w:numId w:val="9"/>
        </w:numPr>
        <w:rPr>
          <w:sz w:val="24"/>
          <w:lang w:val="en-GB"/>
        </w:rPr>
      </w:pPr>
      <w:r w:rsidRPr="00431414">
        <w:rPr>
          <w:sz w:val="24"/>
          <w:lang w:val="en-GB"/>
        </w:rPr>
        <w:t>Price increase linearly with surface once « exotic » properties have been removed</w:t>
      </w:r>
    </w:p>
    <w:p w:rsidR="00431414" w:rsidRDefault="00AA5901" w:rsidP="003B136F">
      <w:pPr>
        <w:pStyle w:val="ListParagraph"/>
        <w:numPr>
          <w:ilvl w:val="0"/>
          <w:numId w:val="9"/>
        </w:numPr>
        <w:rPr>
          <w:sz w:val="24"/>
          <w:lang w:val="en-GB"/>
        </w:rPr>
      </w:pPr>
      <w:r w:rsidRPr="00431414">
        <w:rPr>
          <w:sz w:val="24"/>
          <w:lang w:val="en-GB"/>
        </w:rPr>
        <w:t>Paris is more expensive than Bordeaux &amp; Toulouse</w:t>
      </w:r>
    </w:p>
    <w:p w:rsidR="00431414" w:rsidRPr="00650606" w:rsidRDefault="00AA5901" w:rsidP="005807FE">
      <w:pPr>
        <w:pStyle w:val="ListParagraph"/>
        <w:numPr>
          <w:ilvl w:val="0"/>
          <w:numId w:val="9"/>
        </w:numPr>
        <w:rPr>
          <w:sz w:val="24"/>
          <w:lang w:val="en-GB"/>
        </w:rPr>
      </w:pPr>
      <w:r w:rsidRPr="00650606">
        <w:rPr>
          <w:sz w:val="24"/>
          <w:lang w:val="en-GB"/>
        </w:rPr>
        <w:t>For a given surface there is still a  price spread for each city depending on the neighbo</w:t>
      </w:r>
      <w:r w:rsidR="002A4627" w:rsidRPr="00650606">
        <w:rPr>
          <w:sz w:val="24"/>
          <w:lang w:val="en-GB"/>
        </w:rPr>
        <w:t>u</w:t>
      </w:r>
      <w:r w:rsidRPr="00650606">
        <w:rPr>
          <w:sz w:val="24"/>
          <w:lang w:val="en-GB"/>
        </w:rPr>
        <w:t>rhood</w:t>
      </w:r>
    </w:p>
    <w:p w:rsidR="00ED33AD" w:rsidRDefault="00ED33AD" w:rsidP="00ED33AD">
      <w:pPr>
        <w:jc w:val="center"/>
        <w:rPr>
          <w:b/>
          <w:sz w:val="24"/>
          <w:lang w:val="en-GB"/>
        </w:rPr>
      </w:pPr>
      <w:r w:rsidRPr="00ED33AD">
        <w:rPr>
          <w:b/>
          <w:noProof/>
          <w:sz w:val="24"/>
          <w:lang w:eastAsia="fr-FR"/>
        </w:rPr>
        <w:lastRenderedPageBreak/>
        <w:drawing>
          <wp:inline distT="0" distB="0" distL="0" distR="0" wp14:anchorId="630686FA" wp14:editId="348837B0">
            <wp:extent cx="4861560" cy="2619412"/>
            <wp:effectExtent l="0" t="0" r="0"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4874584" cy="2626429"/>
                    </a:xfrm>
                    <a:prstGeom prst="rect">
                      <a:avLst/>
                    </a:prstGeom>
                  </pic:spPr>
                </pic:pic>
              </a:graphicData>
            </a:graphic>
          </wp:inline>
        </w:drawing>
      </w:r>
    </w:p>
    <w:p w:rsidR="006215A7" w:rsidRDefault="006215A7" w:rsidP="00650606">
      <w:pPr>
        <w:jc w:val="both"/>
        <w:rPr>
          <w:sz w:val="24"/>
          <w:lang w:val="en-GB"/>
        </w:rPr>
      </w:pPr>
      <w:r>
        <w:rPr>
          <w:sz w:val="24"/>
          <w:lang w:val="en-GB"/>
        </w:rPr>
        <w:t xml:space="preserve">Now the real estate prices dataset is clean and ready for use, we calculate the average housing price per meter square for each neighbourhood from the </w:t>
      </w:r>
      <w:proofErr w:type="spellStart"/>
      <w:r>
        <w:rPr>
          <w:sz w:val="24"/>
          <w:lang w:val="en-GB"/>
        </w:rPr>
        <w:t>df_quartier</w:t>
      </w:r>
      <w:proofErr w:type="spellEnd"/>
      <w:r>
        <w:rPr>
          <w:sz w:val="24"/>
          <w:lang w:val="en-GB"/>
        </w:rPr>
        <w:t xml:space="preserve"> dataframe. To do so we calculate the average over the transactions that have been performed in a 500 m radius around the neighbourhood coordinates. This operation takes several minutes to be performed, we reduce this length by using only transactions from the same “arrondissement” than the neighbourhood.</w:t>
      </w:r>
    </w:p>
    <w:p w:rsidR="00650606" w:rsidRPr="00650606" w:rsidRDefault="00A17BE4" w:rsidP="00650606">
      <w:pPr>
        <w:jc w:val="both"/>
        <w:rPr>
          <w:sz w:val="24"/>
          <w:lang w:val="en-GB"/>
        </w:rPr>
      </w:pPr>
      <w:r>
        <w:rPr>
          <w:sz w:val="24"/>
          <w:lang w:val="en-GB"/>
        </w:rPr>
        <w:t>Eventually</w:t>
      </w:r>
      <w:r w:rsidR="00650606" w:rsidRPr="00650606">
        <w:rPr>
          <w:sz w:val="24"/>
          <w:lang w:val="en-GB"/>
        </w:rPr>
        <w:t xml:space="preserve"> this </w:t>
      </w:r>
      <w:r>
        <w:rPr>
          <w:sz w:val="24"/>
          <w:lang w:val="en-GB"/>
        </w:rPr>
        <w:t xml:space="preserve">is </w:t>
      </w:r>
      <w:r w:rsidR="00650606" w:rsidRPr="00650606">
        <w:rPr>
          <w:sz w:val="24"/>
          <w:lang w:val="en-GB"/>
        </w:rPr>
        <w:t xml:space="preserve">how our </w:t>
      </w:r>
      <w:r w:rsidR="00650606">
        <w:rPr>
          <w:sz w:val="24"/>
          <w:lang w:val="en-GB"/>
        </w:rPr>
        <w:t>“</w:t>
      </w:r>
      <w:proofErr w:type="spellStart"/>
      <w:r w:rsidR="00650606" w:rsidRPr="00650606">
        <w:rPr>
          <w:sz w:val="24"/>
          <w:lang w:val="en-GB"/>
        </w:rPr>
        <w:t>df_quartier</w:t>
      </w:r>
      <w:proofErr w:type="spellEnd"/>
      <w:r w:rsidR="00650606">
        <w:rPr>
          <w:sz w:val="24"/>
          <w:lang w:val="en-GB"/>
        </w:rPr>
        <w:t>”</w:t>
      </w:r>
      <w:r w:rsidR="00650606" w:rsidRPr="00650606">
        <w:rPr>
          <w:sz w:val="24"/>
          <w:lang w:val="en-GB"/>
        </w:rPr>
        <w:t xml:space="preserve"> dataframe looks like</w:t>
      </w:r>
      <w:r w:rsidR="00650606">
        <w:rPr>
          <w:sz w:val="24"/>
          <w:lang w:val="en-GB"/>
        </w:rPr>
        <w:t>, with the neighbourhood name, coordinates, housing price per meter square, and arrondissement (this feature is only meaningful for Paris)</w:t>
      </w:r>
      <w:r w:rsidR="00650606" w:rsidRPr="00650606">
        <w:rPr>
          <w:sz w:val="24"/>
          <w:lang w:val="en-GB"/>
        </w:rPr>
        <w:t>:</w:t>
      </w:r>
    </w:p>
    <w:p w:rsidR="00CA37C9" w:rsidRPr="00ED33AD" w:rsidRDefault="00650606" w:rsidP="00ED33AD">
      <w:pPr>
        <w:jc w:val="center"/>
        <w:rPr>
          <w:b/>
          <w:sz w:val="24"/>
          <w:lang w:val="en-GB"/>
        </w:rPr>
      </w:pPr>
      <w:r>
        <w:rPr>
          <w:noProof/>
          <w:lang w:eastAsia="fr-FR"/>
        </w:rPr>
        <w:drawing>
          <wp:inline distT="0" distB="0" distL="0" distR="0" wp14:anchorId="212619EE" wp14:editId="78D5C48D">
            <wp:extent cx="4468318" cy="13906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82" cy="1393284"/>
                    </a:xfrm>
                    <a:prstGeom prst="rect">
                      <a:avLst/>
                    </a:prstGeom>
                  </pic:spPr>
                </pic:pic>
              </a:graphicData>
            </a:graphic>
          </wp:inline>
        </w:drawing>
      </w:r>
    </w:p>
    <w:p w:rsidR="001010A9" w:rsidRDefault="001010A9" w:rsidP="001010A9">
      <w:pPr>
        <w:pStyle w:val="ListParagraph"/>
        <w:numPr>
          <w:ilvl w:val="1"/>
          <w:numId w:val="2"/>
        </w:numPr>
        <w:rPr>
          <w:b/>
          <w:sz w:val="24"/>
          <w:lang w:val="en-GB"/>
        </w:rPr>
      </w:pPr>
      <w:r>
        <w:rPr>
          <w:b/>
          <w:sz w:val="24"/>
          <w:lang w:val="en-GB"/>
        </w:rPr>
        <w:t xml:space="preserve">Neighbourhood characterisation through venues listing </w:t>
      </w:r>
    </w:p>
    <w:p w:rsidR="00083438" w:rsidRDefault="00083438" w:rsidP="00CB14E2">
      <w:pPr>
        <w:jc w:val="both"/>
        <w:rPr>
          <w:noProof/>
          <w:sz w:val="24"/>
          <w:lang w:val="en-GB" w:eastAsia="fr-FR"/>
        </w:rPr>
      </w:pPr>
      <w:r w:rsidRPr="00083438">
        <w:rPr>
          <w:noProof/>
          <w:sz w:val="24"/>
          <w:lang w:val="en-GB" w:eastAsia="fr-FR"/>
        </w:rPr>
        <w:t xml:space="preserve">In addition to the real estate prices, neighbourhoods will be characterised by the venues </w:t>
      </w:r>
      <w:r>
        <w:rPr>
          <w:noProof/>
          <w:sz w:val="24"/>
          <w:lang w:val="en-GB" w:eastAsia="fr-FR"/>
        </w:rPr>
        <w:t xml:space="preserve">that can be found there. Venues </w:t>
      </w:r>
      <w:r w:rsidR="00AA5901">
        <w:rPr>
          <w:noProof/>
          <w:sz w:val="24"/>
          <w:lang w:val="en-GB" w:eastAsia="fr-FR"/>
        </w:rPr>
        <w:t>are from a call to Foursq</w:t>
      </w:r>
      <w:r w:rsidR="00EB417F">
        <w:rPr>
          <w:noProof/>
          <w:sz w:val="24"/>
          <w:lang w:val="en-GB" w:eastAsia="fr-FR"/>
        </w:rPr>
        <w:t>ua</w:t>
      </w:r>
      <w:r w:rsidR="00AA5901">
        <w:rPr>
          <w:noProof/>
          <w:sz w:val="24"/>
          <w:lang w:val="en-GB" w:eastAsia="fr-FR"/>
        </w:rPr>
        <w:t>re API</w:t>
      </w:r>
      <w:r w:rsidR="00EB417F">
        <w:rPr>
          <w:noProof/>
          <w:sz w:val="24"/>
          <w:lang w:val="en-GB" w:eastAsia="fr-FR"/>
        </w:rPr>
        <w:t xml:space="preserve">. Requests are limited to a radius of 500 m around the center point of the neighbourhood and to 100 venues per neighbourhood. </w:t>
      </w:r>
    </w:p>
    <w:p w:rsidR="00650606" w:rsidRDefault="00650606" w:rsidP="00CB14E2">
      <w:pPr>
        <w:jc w:val="both"/>
        <w:rPr>
          <w:noProof/>
          <w:sz w:val="24"/>
          <w:lang w:val="en-GB" w:eastAsia="fr-FR"/>
        </w:rPr>
      </w:pPr>
      <w:r w:rsidRPr="00ED33AD">
        <w:rPr>
          <w:b/>
          <w:noProof/>
          <w:sz w:val="24"/>
          <w:lang w:eastAsia="fr-FR"/>
        </w:rPr>
        <w:lastRenderedPageBreak/>
        <w:drawing>
          <wp:inline distT="0" distB="0" distL="0" distR="0" wp14:anchorId="4F9DCADB" wp14:editId="737C07B3">
            <wp:extent cx="5760720" cy="1595755"/>
            <wp:effectExtent l="0" t="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760720" cy="1595755"/>
                    </a:xfrm>
                    <a:prstGeom prst="rect">
                      <a:avLst/>
                    </a:prstGeom>
                  </pic:spPr>
                </pic:pic>
              </a:graphicData>
            </a:graphic>
          </wp:inline>
        </w:drawing>
      </w:r>
    </w:p>
    <w:p w:rsidR="00ED33AD" w:rsidRDefault="00EB417F" w:rsidP="00650606">
      <w:pPr>
        <w:jc w:val="both"/>
        <w:rPr>
          <w:b/>
          <w:sz w:val="24"/>
          <w:lang w:val="en-GB"/>
        </w:rPr>
      </w:pPr>
      <w:r>
        <w:rPr>
          <w:noProof/>
          <w:sz w:val="24"/>
          <w:lang w:val="en-GB" w:eastAsia="fr-FR"/>
        </w:rPr>
        <w:t xml:space="preserve">Looking at the distribution of venues per neighbourhood, it appears that </w:t>
      </w:r>
      <w:r w:rsidR="00CB14E2">
        <w:rPr>
          <w:noProof/>
          <w:sz w:val="24"/>
          <w:lang w:val="en-GB" w:eastAsia="fr-FR"/>
        </w:rPr>
        <w:t xml:space="preserve">while in Paris the distribution is more progressive with several places above the 100 venues cut-off, </w:t>
      </w:r>
      <w:r>
        <w:rPr>
          <w:noProof/>
          <w:sz w:val="24"/>
          <w:lang w:val="en-GB" w:eastAsia="fr-FR"/>
        </w:rPr>
        <w:t>there are some places in Bordeaux and even more in Toulouse with very few venues registered on Foursq</w:t>
      </w:r>
      <w:r w:rsidR="00CB14E2">
        <w:rPr>
          <w:noProof/>
          <w:sz w:val="24"/>
          <w:lang w:val="en-GB" w:eastAsia="fr-FR"/>
        </w:rPr>
        <w:t>ua</w:t>
      </w:r>
      <w:r>
        <w:rPr>
          <w:noProof/>
          <w:sz w:val="24"/>
          <w:lang w:val="en-GB" w:eastAsia="fr-FR"/>
        </w:rPr>
        <w:t xml:space="preserve">re API. </w:t>
      </w:r>
      <w:r w:rsidR="00650606">
        <w:rPr>
          <w:noProof/>
          <w:sz w:val="24"/>
          <w:lang w:val="en-GB" w:eastAsia="fr-FR"/>
        </w:rPr>
        <w:t>It</w:t>
      </w:r>
      <w:r>
        <w:rPr>
          <w:noProof/>
          <w:sz w:val="24"/>
          <w:lang w:val="en-GB" w:eastAsia="fr-FR"/>
        </w:rPr>
        <w:t xml:space="preserve"> can be due to 2 reasons: either there are actually very few venues there, or those neighbourhoods are not popular enough or they are not visited by people</w:t>
      </w:r>
      <w:r w:rsidR="00151174">
        <w:rPr>
          <w:noProof/>
          <w:sz w:val="24"/>
          <w:lang w:val="en-GB" w:eastAsia="fr-FR"/>
        </w:rPr>
        <w:t xml:space="preserve"> that contribute to referencing venues on Foursquare and even though there would be several venues in there, they wouldn’t appear on Foursquare.</w:t>
      </w:r>
    </w:p>
    <w:p w:rsidR="00ED33AD" w:rsidRDefault="00ED33AD" w:rsidP="00ED33AD">
      <w:pPr>
        <w:jc w:val="center"/>
        <w:rPr>
          <w:b/>
          <w:sz w:val="24"/>
          <w:lang w:val="en-GB"/>
        </w:rPr>
      </w:pPr>
      <w:r w:rsidRPr="00ED33AD">
        <w:rPr>
          <w:b/>
          <w:noProof/>
          <w:sz w:val="24"/>
          <w:lang w:eastAsia="fr-FR"/>
        </w:rPr>
        <w:drawing>
          <wp:inline distT="0" distB="0" distL="0" distR="0" wp14:anchorId="4FE6AFD3" wp14:editId="5FF422DE">
            <wp:extent cx="4876800" cy="2764589"/>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4894965" cy="2774887"/>
                    </a:xfrm>
                    <a:prstGeom prst="rect">
                      <a:avLst/>
                    </a:prstGeom>
                  </pic:spPr>
                </pic:pic>
              </a:graphicData>
            </a:graphic>
          </wp:inline>
        </w:drawing>
      </w:r>
    </w:p>
    <w:p w:rsidR="00CB14E2" w:rsidRDefault="00151174" w:rsidP="00151174">
      <w:pPr>
        <w:jc w:val="both"/>
        <w:rPr>
          <w:sz w:val="24"/>
          <w:lang w:val="en-GB"/>
        </w:rPr>
      </w:pPr>
      <w:r>
        <w:rPr>
          <w:sz w:val="24"/>
          <w:lang w:val="en-GB"/>
        </w:rPr>
        <w:t>We set a cut-off at 10 venues per neighbourhood, considering that below</w:t>
      </w:r>
      <w:r w:rsidR="00C417DA">
        <w:rPr>
          <w:sz w:val="24"/>
          <w:lang w:val="en-GB"/>
        </w:rPr>
        <w:t xml:space="preserve"> this cut-off either </w:t>
      </w:r>
      <w:r w:rsidR="00CB14E2">
        <w:rPr>
          <w:sz w:val="24"/>
          <w:lang w:val="en-GB"/>
        </w:rPr>
        <w:t xml:space="preserve">there are not enough venues for the place to be attractive enough for us, or there are not enough venues on Foursquare to characterise the area and the description wouldn’t be relevant enough. </w:t>
      </w:r>
    </w:p>
    <w:p w:rsidR="00151174" w:rsidRDefault="00151174" w:rsidP="00151174">
      <w:pPr>
        <w:jc w:val="both"/>
        <w:rPr>
          <w:sz w:val="24"/>
          <w:lang w:val="en-GB"/>
        </w:rPr>
      </w:pPr>
      <w:r>
        <w:rPr>
          <w:sz w:val="24"/>
          <w:lang w:val="en-GB"/>
        </w:rPr>
        <w:t xml:space="preserve">Looking at the spatial distribution, only areas from Toulouse and Bordeaux cities </w:t>
      </w:r>
      <w:proofErr w:type="spellStart"/>
      <w:r>
        <w:rPr>
          <w:sz w:val="24"/>
          <w:lang w:val="en-GB"/>
        </w:rPr>
        <w:t>centers</w:t>
      </w:r>
      <w:proofErr w:type="spellEnd"/>
      <w:r>
        <w:rPr>
          <w:sz w:val="24"/>
          <w:lang w:val="en-GB"/>
        </w:rPr>
        <w:t xml:space="preserve"> are above this cut-off; areas below this cut-off are essentially residential. Paris can be considered as one huge city </w:t>
      </w:r>
      <w:proofErr w:type="spellStart"/>
      <w:r>
        <w:rPr>
          <w:sz w:val="24"/>
          <w:lang w:val="en-GB"/>
        </w:rPr>
        <w:t>center</w:t>
      </w:r>
      <w:proofErr w:type="spellEnd"/>
      <w:r>
        <w:rPr>
          <w:sz w:val="24"/>
          <w:lang w:val="en-GB"/>
        </w:rPr>
        <w:t>, crowded and dynamic, and only areas in the Bois de Boulogne or Bois de Vincennes have less than 10 venues, which makes sense as those areas are woods.</w:t>
      </w:r>
      <w:r w:rsidR="00CB14E2">
        <w:rPr>
          <w:sz w:val="24"/>
          <w:lang w:val="en-GB"/>
        </w:rPr>
        <w:t xml:space="preserve"> </w:t>
      </w:r>
    </w:p>
    <w:p w:rsidR="00ED33AD" w:rsidRDefault="00151174" w:rsidP="00ED33AD">
      <w:pPr>
        <w:jc w:val="center"/>
        <w:rPr>
          <w:b/>
          <w:sz w:val="24"/>
          <w:lang w:val="en-GB"/>
        </w:rPr>
      </w:pPr>
      <w:r>
        <w:rPr>
          <w:noProof/>
          <w:lang w:eastAsia="fr-FR"/>
        </w:rPr>
        <w:lastRenderedPageBreak/>
        <w:drawing>
          <wp:inline distT="0" distB="0" distL="0" distR="0" wp14:anchorId="5EF15CF3" wp14:editId="122223D2">
            <wp:extent cx="5968039"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9625" cy="3351674"/>
                    </a:xfrm>
                    <a:prstGeom prst="rect">
                      <a:avLst/>
                    </a:prstGeom>
                  </pic:spPr>
                </pic:pic>
              </a:graphicData>
            </a:graphic>
          </wp:inline>
        </w:drawing>
      </w:r>
    </w:p>
    <w:p w:rsidR="00814F31" w:rsidRDefault="00814F31" w:rsidP="00E57580">
      <w:pPr>
        <w:jc w:val="both"/>
        <w:rPr>
          <w:sz w:val="24"/>
          <w:lang w:val="en-GB"/>
        </w:rPr>
      </w:pPr>
    </w:p>
    <w:p w:rsidR="00814F31" w:rsidRDefault="00814F31" w:rsidP="00814F31">
      <w:pPr>
        <w:jc w:val="both"/>
        <w:rPr>
          <w:sz w:val="24"/>
          <w:lang w:val="en-GB"/>
        </w:rPr>
      </w:pPr>
      <w:r>
        <w:rPr>
          <w:sz w:val="24"/>
          <w:lang w:val="en-GB"/>
        </w:rPr>
        <w:t xml:space="preserve">Those neighbourhoods below cut-off are removed from our dataset, which reduced their number from 154 to 93, and the number of venues from 6236 to 5954, meaning that 60% of the neighbourhoods concentrate 95% of the venues from Foursquare. </w:t>
      </w:r>
    </w:p>
    <w:p w:rsidR="00ED33AD" w:rsidRDefault="00CB14E2" w:rsidP="00E57580">
      <w:pPr>
        <w:jc w:val="both"/>
        <w:rPr>
          <w:sz w:val="24"/>
          <w:lang w:val="en-GB"/>
        </w:rPr>
      </w:pPr>
      <w:r w:rsidRPr="00CB14E2">
        <w:rPr>
          <w:sz w:val="24"/>
          <w:lang w:val="en-GB"/>
        </w:rPr>
        <w:t xml:space="preserve">After </w:t>
      </w:r>
      <w:r>
        <w:rPr>
          <w:sz w:val="24"/>
          <w:lang w:val="en-GB"/>
        </w:rPr>
        <w:t xml:space="preserve">those considerations on spatial distribution of venues, we focus on </w:t>
      </w:r>
      <w:r w:rsidR="00814F31">
        <w:rPr>
          <w:sz w:val="24"/>
          <w:lang w:val="en-GB"/>
        </w:rPr>
        <w:t>types</w:t>
      </w:r>
      <w:r>
        <w:rPr>
          <w:sz w:val="24"/>
          <w:lang w:val="en-GB"/>
        </w:rPr>
        <w:t xml:space="preserve"> of venues</w:t>
      </w:r>
      <w:r w:rsidR="00650606">
        <w:rPr>
          <w:sz w:val="24"/>
          <w:lang w:val="en-GB"/>
        </w:rPr>
        <w:t>: there are 319 different categories of venu</w:t>
      </w:r>
      <w:r w:rsidR="00814F31">
        <w:rPr>
          <w:sz w:val="24"/>
          <w:lang w:val="en-GB"/>
        </w:rPr>
        <w:t>e</w:t>
      </w:r>
      <w:r w:rsidR="00650606">
        <w:rPr>
          <w:sz w:val="24"/>
          <w:lang w:val="en-GB"/>
        </w:rPr>
        <w:t>s</w:t>
      </w:r>
      <w:r>
        <w:rPr>
          <w:sz w:val="24"/>
          <w:lang w:val="en-GB"/>
        </w:rPr>
        <w:t xml:space="preserve">. Looking at the histogram below, we can see that more than 60 categories gather only one venue each, and more than 80 gather between 2 and 5 venues. </w:t>
      </w:r>
      <w:r w:rsidR="00E57580">
        <w:rPr>
          <w:sz w:val="24"/>
          <w:lang w:val="en-GB"/>
        </w:rPr>
        <w:t xml:space="preserve">Neighbourhoods will be compared on their number of venues belonging to similar venue categories, so categories with only 1 venue won’t help </w:t>
      </w:r>
      <w:r w:rsidR="00814F31">
        <w:rPr>
          <w:sz w:val="24"/>
          <w:lang w:val="en-GB"/>
        </w:rPr>
        <w:t xml:space="preserve">clustering </w:t>
      </w:r>
      <w:r w:rsidR="00E57580">
        <w:rPr>
          <w:sz w:val="24"/>
          <w:lang w:val="en-GB"/>
        </w:rPr>
        <w:t xml:space="preserve">the neighbourhoods. </w:t>
      </w:r>
    </w:p>
    <w:p w:rsidR="008E58E1" w:rsidRDefault="008E58E1" w:rsidP="008E58E1">
      <w:pPr>
        <w:jc w:val="center"/>
        <w:rPr>
          <w:sz w:val="24"/>
          <w:lang w:val="en-GB"/>
        </w:rPr>
      </w:pPr>
      <w:r w:rsidRPr="00214830">
        <w:rPr>
          <w:b/>
          <w:noProof/>
          <w:sz w:val="24"/>
          <w:lang w:eastAsia="fr-FR"/>
        </w:rPr>
        <w:drawing>
          <wp:inline distT="0" distB="0" distL="0" distR="0" wp14:anchorId="7305C7CC" wp14:editId="3FCECC28">
            <wp:extent cx="4445000" cy="2713895"/>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4456110" cy="2720678"/>
                    </a:xfrm>
                    <a:prstGeom prst="rect">
                      <a:avLst/>
                    </a:prstGeom>
                  </pic:spPr>
                </pic:pic>
              </a:graphicData>
            </a:graphic>
          </wp:inline>
        </w:drawing>
      </w:r>
    </w:p>
    <w:p w:rsidR="00214830" w:rsidRDefault="00650606" w:rsidP="008E58E1">
      <w:pPr>
        <w:jc w:val="both"/>
        <w:rPr>
          <w:b/>
          <w:sz w:val="24"/>
          <w:lang w:val="en-GB"/>
        </w:rPr>
      </w:pPr>
      <w:r>
        <w:rPr>
          <w:sz w:val="24"/>
          <w:lang w:val="en-GB"/>
        </w:rPr>
        <w:t xml:space="preserve">Sometimes this limited number of venue per </w:t>
      </w:r>
      <w:r w:rsidR="003F5851">
        <w:rPr>
          <w:sz w:val="24"/>
          <w:lang w:val="en-GB"/>
        </w:rPr>
        <w:t>type</w:t>
      </w:r>
      <w:r>
        <w:rPr>
          <w:sz w:val="24"/>
          <w:lang w:val="en-GB"/>
        </w:rPr>
        <w:t xml:space="preserve"> is justified, but in many cases, it is only due to the category description being too specific, and two similar venues end-up being c</w:t>
      </w:r>
      <w:r w:rsidR="003F5851">
        <w:rPr>
          <w:sz w:val="24"/>
          <w:lang w:val="en-GB"/>
        </w:rPr>
        <w:t>lassified</w:t>
      </w:r>
      <w:r>
        <w:rPr>
          <w:sz w:val="24"/>
          <w:lang w:val="en-GB"/>
        </w:rPr>
        <w:t xml:space="preserve"> </w:t>
      </w:r>
      <w:r>
        <w:rPr>
          <w:sz w:val="24"/>
          <w:lang w:val="en-GB"/>
        </w:rPr>
        <w:lastRenderedPageBreak/>
        <w:t xml:space="preserve">under two different names. </w:t>
      </w:r>
      <w:r w:rsidR="00814F31">
        <w:rPr>
          <w:sz w:val="24"/>
          <w:lang w:val="en-GB"/>
        </w:rPr>
        <w:t>For example m</w:t>
      </w:r>
      <w:r w:rsidR="003F5851">
        <w:rPr>
          <w:sz w:val="24"/>
          <w:lang w:val="en-GB"/>
        </w:rPr>
        <w:t xml:space="preserve">ost of the 87 </w:t>
      </w:r>
      <w:r w:rsidR="00814F31">
        <w:rPr>
          <w:sz w:val="24"/>
          <w:lang w:val="en-GB"/>
        </w:rPr>
        <w:t>different types</w:t>
      </w:r>
      <w:r w:rsidR="003F5851">
        <w:rPr>
          <w:sz w:val="24"/>
          <w:lang w:val="en-GB"/>
        </w:rPr>
        <w:t xml:space="preserve"> of restaurants belong to this group of “too specific” descriptions, by reducing those to 9 we reduce the overall number of categories to 239; and more importantly</w:t>
      </w:r>
      <w:r w:rsidR="008E58E1">
        <w:rPr>
          <w:sz w:val="24"/>
          <w:lang w:val="en-GB"/>
        </w:rPr>
        <w:t xml:space="preserve"> the number of categories with only 1 venue is reduced from more than 60 to less than 45, and the number of categories wi</w:t>
      </w:r>
      <w:r w:rsidR="007935CC">
        <w:rPr>
          <w:sz w:val="24"/>
          <w:lang w:val="en-GB"/>
        </w:rPr>
        <w:t>th 2 to 5 categories is reduced from 90 to 65.</w:t>
      </w:r>
      <w:r w:rsidR="00814F31">
        <w:rPr>
          <w:sz w:val="24"/>
          <w:lang w:val="en-GB"/>
        </w:rPr>
        <w:t xml:space="preserve"> </w:t>
      </w:r>
    </w:p>
    <w:p w:rsidR="00214830" w:rsidRDefault="00214830" w:rsidP="00ED33AD">
      <w:pPr>
        <w:jc w:val="center"/>
        <w:rPr>
          <w:b/>
          <w:sz w:val="24"/>
          <w:lang w:val="en-GB"/>
        </w:rPr>
      </w:pPr>
      <w:r w:rsidRPr="00214830">
        <w:rPr>
          <w:b/>
          <w:noProof/>
          <w:sz w:val="24"/>
          <w:lang w:eastAsia="fr-FR"/>
        </w:rPr>
        <w:drawing>
          <wp:inline distT="0" distB="0" distL="0" distR="0" wp14:anchorId="577AD6E2" wp14:editId="76727150">
            <wp:extent cx="4343400" cy="2657540"/>
            <wp:effectExtent l="0" t="0" r="0" b="952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4345577" cy="2658872"/>
                    </a:xfrm>
                    <a:prstGeom prst="rect">
                      <a:avLst/>
                    </a:prstGeom>
                  </pic:spPr>
                </pic:pic>
              </a:graphicData>
            </a:graphic>
          </wp:inline>
        </w:drawing>
      </w:r>
    </w:p>
    <w:p w:rsidR="00814F31" w:rsidRDefault="00814F31" w:rsidP="00814F31">
      <w:pPr>
        <w:jc w:val="both"/>
        <w:rPr>
          <w:sz w:val="24"/>
          <w:lang w:val="en-GB"/>
        </w:rPr>
      </w:pPr>
      <w:r>
        <w:rPr>
          <w:sz w:val="24"/>
          <w:lang w:val="en-GB"/>
        </w:rPr>
        <w:t>Now we can describe each neighbourhood with its 5 most common type of venues.</w:t>
      </w:r>
    </w:p>
    <w:p w:rsidR="00814F31" w:rsidRDefault="00814F31" w:rsidP="00814F31">
      <w:pPr>
        <w:jc w:val="both"/>
        <w:rPr>
          <w:b/>
          <w:sz w:val="24"/>
          <w:lang w:val="en-GB"/>
        </w:rPr>
      </w:pPr>
      <w:r>
        <w:rPr>
          <w:noProof/>
          <w:lang w:eastAsia="fr-FR"/>
        </w:rPr>
        <w:drawing>
          <wp:inline distT="0" distB="0" distL="0" distR="0" wp14:anchorId="5EA0C903" wp14:editId="594C5FF0">
            <wp:extent cx="5760720" cy="11398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39825"/>
                    </a:xfrm>
                    <a:prstGeom prst="rect">
                      <a:avLst/>
                    </a:prstGeom>
                  </pic:spPr>
                </pic:pic>
              </a:graphicData>
            </a:graphic>
          </wp:inline>
        </w:drawing>
      </w:r>
    </w:p>
    <w:p w:rsidR="00814F31" w:rsidRDefault="00814F31" w:rsidP="00814F31">
      <w:pPr>
        <w:pStyle w:val="ListParagraph"/>
        <w:numPr>
          <w:ilvl w:val="1"/>
          <w:numId w:val="2"/>
        </w:numPr>
        <w:rPr>
          <w:b/>
          <w:sz w:val="24"/>
          <w:lang w:val="en-GB"/>
        </w:rPr>
      </w:pPr>
      <w:r>
        <w:rPr>
          <w:b/>
          <w:sz w:val="24"/>
          <w:lang w:val="en-GB"/>
        </w:rPr>
        <w:t xml:space="preserve">Neighbourhood clustering based on venues </w:t>
      </w:r>
    </w:p>
    <w:p w:rsidR="006215A7" w:rsidRDefault="001E7DE0" w:rsidP="001E7DE0">
      <w:pPr>
        <w:jc w:val="both"/>
        <w:rPr>
          <w:sz w:val="24"/>
          <w:lang w:val="en-GB"/>
        </w:rPr>
      </w:pPr>
      <w:r>
        <w:rPr>
          <w:sz w:val="24"/>
          <w:lang w:val="en-GB"/>
        </w:rPr>
        <w:t>Now each neighbourhood from the 3 cities can be described with its average housing price per meter square, and its 5 most common types of venues. The final step is too cluster those neighbourhoods based on their venues, the k-means clustering algorithm will be used here.</w:t>
      </w:r>
    </w:p>
    <w:p w:rsidR="00A76CBA" w:rsidRDefault="00D70FBA" w:rsidP="00A76CBA">
      <w:pPr>
        <w:jc w:val="center"/>
        <w:rPr>
          <w:sz w:val="24"/>
          <w:lang w:val="en-GB"/>
        </w:rPr>
      </w:pPr>
      <w:r>
        <w:rPr>
          <w:noProof/>
          <w:lang w:eastAsia="fr-FR"/>
        </w:rPr>
        <w:drawing>
          <wp:inline distT="0" distB="0" distL="0" distR="0" wp14:anchorId="08E3B0B1" wp14:editId="706A9430">
            <wp:extent cx="3257550" cy="2276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7550" cy="2276475"/>
                    </a:xfrm>
                    <a:prstGeom prst="rect">
                      <a:avLst/>
                    </a:prstGeom>
                  </pic:spPr>
                </pic:pic>
              </a:graphicData>
            </a:graphic>
          </wp:inline>
        </w:drawing>
      </w:r>
    </w:p>
    <w:p w:rsidR="001E7DE0" w:rsidRDefault="001E7DE0" w:rsidP="001E7DE0">
      <w:pPr>
        <w:jc w:val="both"/>
        <w:rPr>
          <w:sz w:val="24"/>
          <w:lang w:val="en-GB"/>
        </w:rPr>
      </w:pPr>
      <w:r>
        <w:rPr>
          <w:sz w:val="24"/>
          <w:lang w:val="en-GB"/>
        </w:rPr>
        <w:lastRenderedPageBreak/>
        <w:t>First we estimate the optimum k value</w:t>
      </w:r>
      <w:r w:rsidR="00884043">
        <w:rPr>
          <w:sz w:val="24"/>
          <w:lang w:val="en-GB"/>
        </w:rPr>
        <w:t xml:space="preserve"> by calculating the sum of the distance of the </w:t>
      </w:r>
      <w:r w:rsidR="008311C0">
        <w:rPr>
          <w:sz w:val="24"/>
          <w:lang w:val="en-GB"/>
        </w:rPr>
        <w:t xml:space="preserve">neighbourhoods to their cluster </w:t>
      </w:r>
      <w:proofErr w:type="spellStart"/>
      <w:r w:rsidR="008311C0">
        <w:rPr>
          <w:sz w:val="24"/>
          <w:lang w:val="en-GB"/>
        </w:rPr>
        <w:t>centers</w:t>
      </w:r>
      <w:proofErr w:type="spellEnd"/>
      <w:r w:rsidR="008311C0">
        <w:rPr>
          <w:sz w:val="24"/>
          <w:lang w:val="en-GB"/>
        </w:rPr>
        <w:t xml:space="preserve"> with </w:t>
      </w:r>
      <w:proofErr w:type="spellStart"/>
      <w:r w:rsidR="008311C0">
        <w:rPr>
          <w:sz w:val="24"/>
          <w:lang w:val="en-GB"/>
        </w:rPr>
        <w:t>scipy</w:t>
      </w:r>
      <w:proofErr w:type="spellEnd"/>
      <w:r w:rsidR="008311C0">
        <w:rPr>
          <w:sz w:val="24"/>
          <w:lang w:val="en-GB"/>
        </w:rPr>
        <w:t xml:space="preserve">. </w:t>
      </w:r>
      <w:r w:rsidR="00A76CBA">
        <w:rPr>
          <w:sz w:val="24"/>
          <w:lang w:val="en-GB"/>
        </w:rPr>
        <w:t>The plot of the re</w:t>
      </w:r>
      <w:r w:rsidR="00C1457E">
        <w:rPr>
          <w:sz w:val="24"/>
          <w:lang w:val="en-GB"/>
        </w:rPr>
        <w:t>sults for k varying from 2 to 11</w:t>
      </w:r>
      <w:r w:rsidR="00A76CBA">
        <w:rPr>
          <w:sz w:val="24"/>
          <w:lang w:val="en-GB"/>
        </w:rPr>
        <w:t xml:space="preserve"> s</w:t>
      </w:r>
      <w:r w:rsidR="00F73393">
        <w:rPr>
          <w:sz w:val="24"/>
          <w:lang w:val="en-GB"/>
        </w:rPr>
        <w:t>hows that the optimum value is 4.</w:t>
      </w:r>
    </w:p>
    <w:p w:rsidR="00ED33AD" w:rsidRDefault="00A76CBA" w:rsidP="00A76CBA">
      <w:pPr>
        <w:jc w:val="both"/>
        <w:rPr>
          <w:b/>
          <w:sz w:val="24"/>
          <w:lang w:val="en-GB"/>
        </w:rPr>
      </w:pPr>
      <w:r>
        <w:rPr>
          <w:sz w:val="24"/>
          <w:lang w:val="en-GB"/>
        </w:rPr>
        <w:t xml:space="preserve">The algorithm is then run for this k value of 4. The map of Paris neighbourhoods </w:t>
      </w:r>
      <w:proofErr w:type="spellStart"/>
      <w:r>
        <w:rPr>
          <w:sz w:val="24"/>
          <w:lang w:val="en-GB"/>
        </w:rPr>
        <w:t>colored</w:t>
      </w:r>
      <w:proofErr w:type="spellEnd"/>
      <w:r>
        <w:rPr>
          <w:sz w:val="24"/>
          <w:lang w:val="en-GB"/>
        </w:rPr>
        <w:t xml:space="preserve"> </w:t>
      </w:r>
      <w:proofErr w:type="gramStart"/>
      <w:r>
        <w:rPr>
          <w:sz w:val="24"/>
          <w:lang w:val="en-GB"/>
        </w:rPr>
        <w:t>per  cluster</w:t>
      </w:r>
      <w:proofErr w:type="gramEnd"/>
      <w:r>
        <w:rPr>
          <w:sz w:val="24"/>
          <w:lang w:val="en-GB"/>
        </w:rPr>
        <w:t xml:space="preserve"> is actually difficult to interpret, although it seems there is some kind of spatial consistency.</w:t>
      </w:r>
    </w:p>
    <w:p w:rsidR="00ED33AD" w:rsidRDefault="00D70FBA" w:rsidP="00ED33AD">
      <w:pPr>
        <w:jc w:val="center"/>
        <w:rPr>
          <w:b/>
          <w:sz w:val="24"/>
          <w:lang w:val="en-GB"/>
        </w:rPr>
      </w:pPr>
      <w:r>
        <w:rPr>
          <w:noProof/>
          <w:lang w:eastAsia="fr-FR"/>
        </w:rPr>
        <w:drawing>
          <wp:inline distT="0" distB="0" distL="0" distR="0" wp14:anchorId="6674EFE5" wp14:editId="0F95FF3E">
            <wp:extent cx="5760720" cy="4483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483735"/>
                    </a:xfrm>
                    <a:prstGeom prst="rect">
                      <a:avLst/>
                    </a:prstGeom>
                  </pic:spPr>
                </pic:pic>
              </a:graphicData>
            </a:graphic>
          </wp:inline>
        </w:drawing>
      </w:r>
    </w:p>
    <w:p w:rsidR="00C1457E" w:rsidRPr="00ED33AD" w:rsidRDefault="00C1457E" w:rsidP="00ED33AD">
      <w:pPr>
        <w:jc w:val="center"/>
        <w:rPr>
          <w:b/>
          <w:sz w:val="24"/>
          <w:lang w:val="en-GB"/>
        </w:rPr>
      </w:pPr>
    </w:p>
    <w:p w:rsidR="00E62FD9" w:rsidRDefault="00E62FD9" w:rsidP="00E62FD9">
      <w:pPr>
        <w:pStyle w:val="ListParagraph"/>
        <w:numPr>
          <w:ilvl w:val="0"/>
          <w:numId w:val="2"/>
        </w:numPr>
        <w:rPr>
          <w:b/>
          <w:sz w:val="24"/>
          <w:lang w:val="en-GB"/>
        </w:rPr>
      </w:pPr>
      <w:r>
        <w:rPr>
          <w:b/>
          <w:sz w:val="24"/>
          <w:lang w:val="en-GB"/>
        </w:rPr>
        <w:t>RESULTS</w:t>
      </w:r>
    </w:p>
    <w:p w:rsidR="001010A9" w:rsidRDefault="001010A9" w:rsidP="001010A9">
      <w:pPr>
        <w:pStyle w:val="ListParagraph"/>
        <w:numPr>
          <w:ilvl w:val="1"/>
          <w:numId w:val="2"/>
        </w:numPr>
        <w:rPr>
          <w:b/>
          <w:sz w:val="24"/>
          <w:lang w:val="en-GB"/>
        </w:rPr>
      </w:pPr>
      <w:r>
        <w:rPr>
          <w:b/>
          <w:sz w:val="24"/>
          <w:lang w:val="en-GB"/>
        </w:rPr>
        <w:t>Result</w:t>
      </w:r>
    </w:p>
    <w:p w:rsidR="00787E3D" w:rsidRPr="00787E3D" w:rsidRDefault="00787E3D" w:rsidP="00787E3D">
      <w:pPr>
        <w:jc w:val="both"/>
        <w:rPr>
          <w:noProof/>
          <w:sz w:val="24"/>
          <w:lang w:val="en-GB" w:eastAsia="fr-FR"/>
        </w:rPr>
      </w:pPr>
      <w:r>
        <w:rPr>
          <w:noProof/>
          <w:sz w:val="24"/>
          <w:lang w:val="en-GB" w:eastAsia="fr-FR"/>
        </w:rPr>
        <w:t>The result is finally there: we can provide the list of neighbourhoods from the same cluster as the Epinettes in Paris, with their 5 most common type of venues and their housing price per square meter. Our customer can now look for more information about places in this reduced list and eventually he can make his choice.</w:t>
      </w:r>
    </w:p>
    <w:p w:rsidR="00D8316F" w:rsidRDefault="00D70FBA" w:rsidP="00D8316F">
      <w:pPr>
        <w:rPr>
          <w:b/>
          <w:noProof/>
          <w:sz w:val="24"/>
          <w:lang w:eastAsia="fr-FR"/>
        </w:rPr>
      </w:pPr>
      <w:r>
        <w:rPr>
          <w:noProof/>
          <w:lang w:eastAsia="fr-FR"/>
        </w:rPr>
        <w:lastRenderedPageBreak/>
        <w:drawing>
          <wp:inline distT="0" distB="0" distL="0" distR="0" wp14:anchorId="46BB27F0" wp14:editId="2412215C">
            <wp:extent cx="5760720" cy="38455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45560"/>
                    </a:xfrm>
                    <a:prstGeom prst="rect">
                      <a:avLst/>
                    </a:prstGeom>
                  </pic:spPr>
                </pic:pic>
              </a:graphicData>
            </a:graphic>
          </wp:inline>
        </w:drawing>
      </w:r>
    </w:p>
    <w:p w:rsidR="00953AF9" w:rsidRDefault="00B04249" w:rsidP="00B04249">
      <w:pPr>
        <w:jc w:val="both"/>
        <w:rPr>
          <w:noProof/>
          <w:sz w:val="24"/>
          <w:lang w:val="en-GB" w:eastAsia="fr-FR"/>
        </w:rPr>
      </w:pPr>
      <w:r>
        <w:rPr>
          <w:noProof/>
          <w:sz w:val="24"/>
          <w:lang w:val="en-GB" w:eastAsia="fr-FR"/>
        </w:rPr>
        <w:t>However t</w:t>
      </w:r>
      <w:r w:rsidR="00D70FBA" w:rsidRPr="00D70FBA">
        <w:rPr>
          <w:noProof/>
          <w:sz w:val="24"/>
          <w:lang w:val="en-GB" w:eastAsia="fr-FR"/>
        </w:rPr>
        <w:t xml:space="preserve">he resulting list is quite long. </w:t>
      </w:r>
      <w:r w:rsidR="00953AF9">
        <w:rPr>
          <w:noProof/>
          <w:sz w:val="24"/>
          <w:lang w:val="en-GB" w:eastAsia="fr-FR"/>
        </w:rPr>
        <w:t>Kmeans was run with k equals 4, which is the optimum from our analysis, but a bigger K will provide a reduced list of neighbourhoods that should be even more relevant than the previous. We run again the algorithm with k equals 6, and we get indeed a reduced list. To be noticed, all of them belong to the same cluster too when running the algorithm with k equals 4, which gives some confidence in the results.</w:t>
      </w:r>
    </w:p>
    <w:p w:rsidR="00953AF9" w:rsidRPr="00D70FBA" w:rsidRDefault="00953AF9" w:rsidP="00D8316F">
      <w:pPr>
        <w:rPr>
          <w:sz w:val="24"/>
          <w:lang w:val="en-GB"/>
        </w:rPr>
      </w:pPr>
      <w:r>
        <w:rPr>
          <w:noProof/>
          <w:lang w:eastAsia="fr-FR"/>
        </w:rPr>
        <w:drawing>
          <wp:inline distT="0" distB="0" distL="0" distR="0" wp14:anchorId="669D0D21" wp14:editId="3A22132C">
            <wp:extent cx="5760720" cy="2409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09190"/>
                    </a:xfrm>
                    <a:prstGeom prst="rect">
                      <a:avLst/>
                    </a:prstGeom>
                  </pic:spPr>
                </pic:pic>
              </a:graphicData>
            </a:graphic>
          </wp:inline>
        </w:drawing>
      </w:r>
    </w:p>
    <w:p w:rsidR="001010A9" w:rsidRDefault="001010A9" w:rsidP="001010A9">
      <w:pPr>
        <w:pStyle w:val="ListParagraph"/>
        <w:numPr>
          <w:ilvl w:val="1"/>
          <w:numId w:val="2"/>
        </w:numPr>
        <w:rPr>
          <w:b/>
          <w:sz w:val="24"/>
          <w:lang w:val="en-GB"/>
        </w:rPr>
      </w:pPr>
      <w:r>
        <w:rPr>
          <w:b/>
          <w:sz w:val="24"/>
          <w:lang w:val="en-GB"/>
        </w:rPr>
        <w:t>Discussion</w:t>
      </w:r>
    </w:p>
    <w:p w:rsidR="00C1457E" w:rsidRDefault="00C1457E" w:rsidP="00C1457E">
      <w:pPr>
        <w:jc w:val="both"/>
        <w:rPr>
          <w:sz w:val="24"/>
          <w:lang w:val="en-GB"/>
        </w:rPr>
      </w:pPr>
      <w:r w:rsidRPr="00C1457E">
        <w:rPr>
          <w:sz w:val="24"/>
          <w:lang w:val="en-GB"/>
        </w:rPr>
        <w:t xml:space="preserve">As mentioned </w:t>
      </w:r>
      <w:r>
        <w:rPr>
          <w:sz w:val="24"/>
          <w:lang w:val="en-GB"/>
        </w:rPr>
        <w:t>before, the distribution of number of venues per area let us think there is a bias, with less venues referenced under Foursquare for the cities of Toulouse and Bordeaux than for Paris, and this is probably due to the referencing being less exhaustive for those 2 cities. This creates some bias when comparing neighbourhoods from those 3 cities. It would be interesting to get venues from another source, and compare the distributions.</w:t>
      </w:r>
    </w:p>
    <w:p w:rsidR="000331E1" w:rsidRDefault="000331E1" w:rsidP="00C1457E">
      <w:pPr>
        <w:jc w:val="both"/>
        <w:rPr>
          <w:sz w:val="24"/>
          <w:lang w:val="en-GB"/>
        </w:rPr>
      </w:pPr>
      <w:r>
        <w:rPr>
          <w:sz w:val="24"/>
          <w:lang w:val="en-GB"/>
        </w:rPr>
        <w:lastRenderedPageBreak/>
        <w:t>We have tried also to reduce the number of different type of venues, this work could be continued, as we have focused mainly on restaurants where this typing could obviously be improved, but there are other categories which are too precise and then which don’t participate to our comparison of neighbourhoods. It is only a matter of time.</w:t>
      </w:r>
    </w:p>
    <w:p w:rsidR="00F73393" w:rsidRDefault="00F73393" w:rsidP="00C1457E">
      <w:pPr>
        <w:jc w:val="both"/>
        <w:rPr>
          <w:sz w:val="24"/>
          <w:lang w:val="en-GB"/>
        </w:rPr>
      </w:pPr>
      <w:r>
        <w:rPr>
          <w:sz w:val="24"/>
          <w:lang w:val="en-GB"/>
        </w:rPr>
        <w:t>Although the 5 most common venues and the housing price are very useful data which are easy to understand and to use, the result of our clustering is more difficult to interpret. I</w:t>
      </w:r>
      <w:r w:rsidR="00C1457E">
        <w:rPr>
          <w:sz w:val="24"/>
          <w:lang w:val="en-GB"/>
        </w:rPr>
        <w:t xml:space="preserve">t would be </w:t>
      </w:r>
      <w:r w:rsidR="000331E1">
        <w:rPr>
          <w:sz w:val="24"/>
          <w:lang w:val="en-GB"/>
        </w:rPr>
        <w:t>necessary with more time</w:t>
      </w:r>
      <w:r w:rsidR="00C1457E">
        <w:rPr>
          <w:sz w:val="24"/>
          <w:lang w:val="en-GB"/>
        </w:rPr>
        <w:t xml:space="preserve"> to </w:t>
      </w:r>
      <w:r w:rsidR="000331E1">
        <w:rPr>
          <w:sz w:val="24"/>
          <w:lang w:val="en-GB"/>
        </w:rPr>
        <w:t xml:space="preserve">get additional data to help understanding </w:t>
      </w:r>
      <w:r>
        <w:rPr>
          <w:sz w:val="24"/>
          <w:lang w:val="en-GB"/>
        </w:rPr>
        <w:t>the results</w:t>
      </w:r>
      <w:r w:rsidR="000331E1">
        <w:rPr>
          <w:sz w:val="24"/>
          <w:lang w:val="en-GB"/>
        </w:rPr>
        <w:t xml:space="preserve"> and confirm how relevant our clustering is.</w:t>
      </w:r>
      <w:r>
        <w:rPr>
          <w:sz w:val="24"/>
          <w:lang w:val="en-GB"/>
        </w:rPr>
        <w:t xml:space="preserve"> </w:t>
      </w:r>
    </w:p>
    <w:p w:rsidR="001A00A0" w:rsidRDefault="00F73393" w:rsidP="00C1457E">
      <w:pPr>
        <w:jc w:val="both"/>
        <w:rPr>
          <w:sz w:val="24"/>
          <w:lang w:val="en-GB"/>
        </w:rPr>
      </w:pPr>
      <w:r>
        <w:rPr>
          <w:sz w:val="24"/>
          <w:lang w:val="en-GB"/>
        </w:rPr>
        <w:t xml:space="preserve">If we want to go further in the </w:t>
      </w:r>
      <w:proofErr w:type="gramStart"/>
      <w:r>
        <w:rPr>
          <w:sz w:val="24"/>
          <w:lang w:val="en-GB"/>
        </w:rPr>
        <w:t>neighbourhoods</w:t>
      </w:r>
      <w:proofErr w:type="gramEnd"/>
      <w:r>
        <w:rPr>
          <w:sz w:val="24"/>
          <w:lang w:val="en-GB"/>
        </w:rPr>
        <w:t xml:space="preserve"> characterisation, data about</w:t>
      </w:r>
      <w:r w:rsidR="00C1457E">
        <w:rPr>
          <w:sz w:val="24"/>
          <w:lang w:val="en-GB"/>
        </w:rPr>
        <w:t xml:space="preserve"> the sociology of each area </w:t>
      </w:r>
      <w:r>
        <w:rPr>
          <w:sz w:val="24"/>
          <w:lang w:val="en-GB"/>
        </w:rPr>
        <w:t xml:space="preserve">would be interesting to consider </w:t>
      </w:r>
      <w:r w:rsidR="00C1457E">
        <w:rPr>
          <w:sz w:val="24"/>
          <w:lang w:val="en-GB"/>
        </w:rPr>
        <w:t xml:space="preserve">for example. </w:t>
      </w:r>
      <w:r w:rsidR="001A00A0">
        <w:rPr>
          <w:sz w:val="24"/>
          <w:lang w:val="en-GB"/>
        </w:rPr>
        <w:t xml:space="preserve">It would be </w:t>
      </w:r>
      <w:r>
        <w:rPr>
          <w:sz w:val="24"/>
          <w:lang w:val="en-GB"/>
        </w:rPr>
        <w:t xml:space="preserve">also </w:t>
      </w:r>
      <w:r w:rsidR="001A00A0">
        <w:rPr>
          <w:sz w:val="24"/>
          <w:lang w:val="en-GB"/>
        </w:rPr>
        <w:t>very helpful to provide some kind of indicators relative to schools, which are often a key criteria for families: distance to school, reputation of the nearest school, etc.</w:t>
      </w:r>
    </w:p>
    <w:p w:rsidR="00F73393" w:rsidRDefault="00F73393" w:rsidP="00C1457E">
      <w:pPr>
        <w:jc w:val="both"/>
        <w:rPr>
          <w:sz w:val="24"/>
          <w:lang w:val="en-GB"/>
        </w:rPr>
      </w:pPr>
      <w:r>
        <w:rPr>
          <w:sz w:val="24"/>
          <w:lang w:val="en-GB"/>
        </w:rPr>
        <w:t>Eventually, regarding the code itself, calculation of the average housing price per neighbourhood is a bit long, this part of the code at least could be optimised.</w:t>
      </w:r>
    </w:p>
    <w:p w:rsidR="00B04249" w:rsidRPr="00C1457E" w:rsidRDefault="00B04249" w:rsidP="00C1457E">
      <w:pPr>
        <w:jc w:val="both"/>
        <w:rPr>
          <w:sz w:val="24"/>
          <w:lang w:val="en-GB"/>
        </w:rPr>
      </w:pPr>
      <w:bookmarkStart w:id="0" w:name="_GoBack"/>
      <w:bookmarkEnd w:id="0"/>
    </w:p>
    <w:p w:rsidR="00E62FD9" w:rsidRDefault="00E62FD9" w:rsidP="00E62FD9">
      <w:pPr>
        <w:pStyle w:val="ListParagraph"/>
        <w:numPr>
          <w:ilvl w:val="0"/>
          <w:numId w:val="2"/>
        </w:numPr>
        <w:rPr>
          <w:b/>
          <w:sz w:val="24"/>
          <w:lang w:val="en-GB"/>
        </w:rPr>
      </w:pPr>
      <w:r>
        <w:rPr>
          <w:b/>
          <w:sz w:val="24"/>
          <w:lang w:val="en-GB"/>
        </w:rPr>
        <w:t>CONCLUSION</w:t>
      </w:r>
    </w:p>
    <w:p w:rsidR="00E62FD9" w:rsidRPr="00524621" w:rsidRDefault="00524621" w:rsidP="00454E2E">
      <w:pPr>
        <w:jc w:val="both"/>
        <w:rPr>
          <w:sz w:val="24"/>
          <w:lang w:val="en-GB"/>
        </w:rPr>
      </w:pPr>
      <w:r w:rsidRPr="00524621">
        <w:rPr>
          <w:sz w:val="24"/>
          <w:lang w:val="en-GB"/>
        </w:rPr>
        <w:t>Although</w:t>
      </w:r>
      <w:r>
        <w:rPr>
          <w:sz w:val="24"/>
          <w:lang w:val="en-GB"/>
        </w:rPr>
        <w:t xml:space="preserve"> our code could be optimised and </w:t>
      </w:r>
      <w:r w:rsidR="000331E1">
        <w:rPr>
          <w:sz w:val="24"/>
          <w:lang w:val="en-GB"/>
        </w:rPr>
        <w:t>additional</w:t>
      </w:r>
      <w:r>
        <w:rPr>
          <w:sz w:val="24"/>
          <w:lang w:val="en-GB"/>
        </w:rPr>
        <w:t xml:space="preserve"> data </w:t>
      </w:r>
      <w:r w:rsidR="000331E1">
        <w:rPr>
          <w:sz w:val="24"/>
          <w:lang w:val="en-GB"/>
        </w:rPr>
        <w:t>could prove very helpful in characterising the different neighbourhoods, we have provided a first screening which results in themselves are convenient and which set the basis for a more thorough analysis.</w:t>
      </w:r>
    </w:p>
    <w:sectPr w:rsidR="00E62FD9" w:rsidRPr="0052462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D20C4"/>
    <w:multiLevelType w:val="hybridMultilevel"/>
    <w:tmpl w:val="4DFAC734"/>
    <w:lvl w:ilvl="0" w:tplc="C5863CBC">
      <w:start w:val="1"/>
      <w:numFmt w:val="bullet"/>
      <w:lvlText w:val=""/>
      <w:lvlJc w:val="left"/>
      <w:pPr>
        <w:tabs>
          <w:tab w:val="num" w:pos="720"/>
        </w:tabs>
        <w:ind w:left="720" w:hanging="360"/>
      </w:pPr>
      <w:rPr>
        <w:rFonts w:ascii="Wingdings" w:hAnsi="Wingdings" w:hint="default"/>
      </w:rPr>
    </w:lvl>
    <w:lvl w:ilvl="1" w:tplc="82AECF42" w:tentative="1">
      <w:start w:val="1"/>
      <w:numFmt w:val="bullet"/>
      <w:lvlText w:val=""/>
      <w:lvlJc w:val="left"/>
      <w:pPr>
        <w:tabs>
          <w:tab w:val="num" w:pos="1440"/>
        </w:tabs>
        <w:ind w:left="1440" w:hanging="360"/>
      </w:pPr>
      <w:rPr>
        <w:rFonts w:ascii="Wingdings" w:hAnsi="Wingdings" w:hint="default"/>
      </w:rPr>
    </w:lvl>
    <w:lvl w:ilvl="2" w:tplc="8F94BDC4">
      <w:start w:val="1"/>
      <w:numFmt w:val="bullet"/>
      <w:lvlText w:val=""/>
      <w:lvlJc w:val="left"/>
      <w:pPr>
        <w:tabs>
          <w:tab w:val="num" w:pos="2160"/>
        </w:tabs>
        <w:ind w:left="2160" w:hanging="360"/>
      </w:pPr>
      <w:rPr>
        <w:rFonts w:ascii="Wingdings" w:hAnsi="Wingdings" w:hint="default"/>
      </w:rPr>
    </w:lvl>
    <w:lvl w:ilvl="3" w:tplc="A7DA019C" w:tentative="1">
      <w:start w:val="1"/>
      <w:numFmt w:val="bullet"/>
      <w:lvlText w:val=""/>
      <w:lvlJc w:val="left"/>
      <w:pPr>
        <w:tabs>
          <w:tab w:val="num" w:pos="2880"/>
        </w:tabs>
        <w:ind w:left="2880" w:hanging="360"/>
      </w:pPr>
      <w:rPr>
        <w:rFonts w:ascii="Wingdings" w:hAnsi="Wingdings" w:hint="default"/>
      </w:rPr>
    </w:lvl>
    <w:lvl w:ilvl="4" w:tplc="0908E4C6" w:tentative="1">
      <w:start w:val="1"/>
      <w:numFmt w:val="bullet"/>
      <w:lvlText w:val=""/>
      <w:lvlJc w:val="left"/>
      <w:pPr>
        <w:tabs>
          <w:tab w:val="num" w:pos="3600"/>
        </w:tabs>
        <w:ind w:left="3600" w:hanging="360"/>
      </w:pPr>
      <w:rPr>
        <w:rFonts w:ascii="Wingdings" w:hAnsi="Wingdings" w:hint="default"/>
      </w:rPr>
    </w:lvl>
    <w:lvl w:ilvl="5" w:tplc="11E839B4" w:tentative="1">
      <w:start w:val="1"/>
      <w:numFmt w:val="bullet"/>
      <w:lvlText w:val=""/>
      <w:lvlJc w:val="left"/>
      <w:pPr>
        <w:tabs>
          <w:tab w:val="num" w:pos="4320"/>
        </w:tabs>
        <w:ind w:left="4320" w:hanging="360"/>
      </w:pPr>
      <w:rPr>
        <w:rFonts w:ascii="Wingdings" w:hAnsi="Wingdings" w:hint="default"/>
      </w:rPr>
    </w:lvl>
    <w:lvl w:ilvl="6" w:tplc="14BE31E8" w:tentative="1">
      <w:start w:val="1"/>
      <w:numFmt w:val="bullet"/>
      <w:lvlText w:val=""/>
      <w:lvlJc w:val="left"/>
      <w:pPr>
        <w:tabs>
          <w:tab w:val="num" w:pos="5040"/>
        </w:tabs>
        <w:ind w:left="5040" w:hanging="360"/>
      </w:pPr>
      <w:rPr>
        <w:rFonts w:ascii="Wingdings" w:hAnsi="Wingdings" w:hint="default"/>
      </w:rPr>
    </w:lvl>
    <w:lvl w:ilvl="7" w:tplc="06F08826" w:tentative="1">
      <w:start w:val="1"/>
      <w:numFmt w:val="bullet"/>
      <w:lvlText w:val=""/>
      <w:lvlJc w:val="left"/>
      <w:pPr>
        <w:tabs>
          <w:tab w:val="num" w:pos="5760"/>
        </w:tabs>
        <w:ind w:left="5760" w:hanging="360"/>
      </w:pPr>
      <w:rPr>
        <w:rFonts w:ascii="Wingdings" w:hAnsi="Wingdings" w:hint="default"/>
      </w:rPr>
    </w:lvl>
    <w:lvl w:ilvl="8" w:tplc="89F61CE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E36E78"/>
    <w:multiLevelType w:val="hybridMultilevel"/>
    <w:tmpl w:val="6388EADA"/>
    <w:lvl w:ilvl="0" w:tplc="5F5A9A1A">
      <w:start w:val="1"/>
      <w:numFmt w:val="bullet"/>
      <w:lvlText w:val="•"/>
      <w:lvlJc w:val="left"/>
      <w:pPr>
        <w:tabs>
          <w:tab w:val="num" w:pos="720"/>
        </w:tabs>
        <w:ind w:left="720" w:hanging="360"/>
      </w:pPr>
      <w:rPr>
        <w:rFonts w:ascii="Arial" w:hAnsi="Arial" w:hint="default"/>
      </w:rPr>
    </w:lvl>
    <w:lvl w:ilvl="1" w:tplc="3F8C5BA0" w:tentative="1">
      <w:start w:val="1"/>
      <w:numFmt w:val="bullet"/>
      <w:lvlText w:val="•"/>
      <w:lvlJc w:val="left"/>
      <w:pPr>
        <w:tabs>
          <w:tab w:val="num" w:pos="1440"/>
        </w:tabs>
        <w:ind w:left="1440" w:hanging="360"/>
      </w:pPr>
      <w:rPr>
        <w:rFonts w:ascii="Arial" w:hAnsi="Arial" w:hint="default"/>
      </w:rPr>
    </w:lvl>
    <w:lvl w:ilvl="2" w:tplc="7932F642" w:tentative="1">
      <w:start w:val="1"/>
      <w:numFmt w:val="bullet"/>
      <w:lvlText w:val="•"/>
      <w:lvlJc w:val="left"/>
      <w:pPr>
        <w:tabs>
          <w:tab w:val="num" w:pos="2160"/>
        </w:tabs>
        <w:ind w:left="2160" w:hanging="360"/>
      </w:pPr>
      <w:rPr>
        <w:rFonts w:ascii="Arial" w:hAnsi="Arial" w:hint="default"/>
      </w:rPr>
    </w:lvl>
    <w:lvl w:ilvl="3" w:tplc="079424A2" w:tentative="1">
      <w:start w:val="1"/>
      <w:numFmt w:val="bullet"/>
      <w:lvlText w:val="•"/>
      <w:lvlJc w:val="left"/>
      <w:pPr>
        <w:tabs>
          <w:tab w:val="num" w:pos="2880"/>
        </w:tabs>
        <w:ind w:left="2880" w:hanging="360"/>
      </w:pPr>
      <w:rPr>
        <w:rFonts w:ascii="Arial" w:hAnsi="Arial" w:hint="default"/>
      </w:rPr>
    </w:lvl>
    <w:lvl w:ilvl="4" w:tplc="D9982CC4" w:tentative="1">
      <w:start w:val="1"/>
      <w:numFmt w:val="bullet"/>
      <w:lvlText w:val="•"/>
      <w:lvlJc w:val="left"/>
      <w:pPr>
        <w:tabs>
          <w:tab w:val="num" w:pos="3600"/>
        </w:tabs>
        <w:ind w:left="3600" w:hanging="360"/>
      </w:pPr>
      <w:rPr>
        <w:rFonts w:ascii="Arial" w:hAnsi="Arial" w:hint="default"/>
      </w:rPr>
    </w:lvl>
    <w:lvl w:ilvl="5" w:tplc="AFE459C0" w:tentative="1">
      <w:start w:val="1"/>
      <w:numFmt w:val="bullet"/>
      <w:lvlText w:val="•"/>
      <w:lvlJc w:val="left"/>
      <w:pPr>
        <w:tabs>
          <w:tab w:val="num" w:pos="4320"/>
        </w:tabs>
        <w:ind w:left="4320" w:hanging="360"/>
      </w:pPr>
      <w:rPr>
        <w:rFonts w:ascii="Arial" w:hAnsi="Arial" w:hint="default"/>
      </w:rPr>
    </w:lvl>
    <w:lvl w:ilvl="6" w:tplc="8E467FEE" w:tentative="1">
      <w:start w:val="1"/>
      <w:numFmt w:val="bullet"/>
      <w:lvlText w:val="•"/>
      <w:lvlJc w:val="left"/>
      <w:pPr>
        <w:tabs>
          <w:tab w:val="num" w:pos="5040"/>
        </w:tabs>
        <w:ind w:left="5040" w:hanging="360"/>
      </w:pPr>
      <w:rPr>
        <w:rFonts w:ascii="Arial" w:hAnsi="Arial" w:hint="default"/>
      </w:rPr>
    </w:lvl>
    <w:lvl w:ilvl="7" w:tplc="59045B08" w:tentative="1">
      <w:start w:val="1"/>
      <w:numFmt w:val="bullet"/>
      <w:lvlText w:val="•"/>
      <w:lvlJc w:val="left"/>
      <w:pPr>
        <w:tabs>
          <w:tab w:val="num" w:pos="5760"/>
        </w:tabs>
        <w:ind w:left="5760" w:hanging="360"/>
      </w:pPr>
      <w:rPr>
        <w:rFonts w:ascii="Arial" w:hAnsi="Arial" w:hint="default"/>
      </w:rPr>
    </w:lvl>
    <w:lvl w:ilvl="8" w:tplc="ADC01AE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D983796"/>
    <w:multiLevelType w:val="hybridMultilevel"/>
    <w:tmpl w:val="74DC9DD6"/>
    <w:lvl w:ilvl="0" w:tplc="575CFAB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2E762EB"/>
    <w:multiLevelType w:val="hybridMultilevel"/>
    <w:tmpl w:val="45B236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246B40"/>
    <w:multiLevelType w:val="hybridMultilevel"/>
    <w:tmpl w:val="65002EF2"/>
    <w:lvl w:ilvl="0" w:tplc="575CFAB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D41AC1"/>
    <w:multiLevelType w:val="hybridMultilevel"/>
    <w:tmpl w:val="0952E314"/>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8BB235E"/>
    <w:multiLevelType w:val="hybridMultilevel"/>
    <w:tmpl w:val="FCC25648"/>
    <w:lvl w:ilvl="0" w:tplc="774E7FD0">
      <w:start w:val="1"/>
      <w:numFmt w:val="bullet"/>
      <w:lvlText w:val=""/>
      <w:lvlJc w:val="left"/>
      <w:pPr>
        <w:tabs>
          <w:tab w:val="num" w:pos="720"/>
        </w:tabs>
        <w:ind w:left="720" w:hanging="360"/>
      </w:pPr>
      <w:rPr>
        <w:rFonts w:ascii="Wingdings" w:hAnsi="Wingdings" w:hint="default"/>
      </w:rPr>
    </w:lvl>
    <w:lvl w:ilvl="1" w:tplc="E63E5CD2" w:tentative="1">
      <w:start w:val="1"/>
      <w:numFmt w:val="bullet"/>
      <w:lvlText w:val=""/>
      <w:lvlJc w:val="left"/>
      <w:pPr>
        <w:tabs>
          <w:tab w:val="num" w:pos="1440"/>
        </w:tabs>
        <w:ind w:left="1440" w:hanging="360"/>
      </w:pPr>
      <w:rPr>
        <w:rFonts w:ascii="Wingdings" w:hAnsi="Wingdings" w:hint="default"/>
      </w:rPr>
    </w:lvl>
    <w:lvl w:ilvl="2" w:tplc="61241DEC">
      <w:start w:val="1"/>
      <w:numFmt w:val="bullet"/>
      <w:lvlText w:val=""/>
      <w:lvlJc w:val="left"/>
      <w:pPr>
        <w:tabs>
          <w:tab w:val="num" w:pos="2160"/>
        </w:tabs>
        <w:ind w:left="2160" w:hanging="360"/>
      </w:pPr>
      <w:rPr>
        <w:rFonts w:ascii="Wingdings" w:hAnsi="Wingdings" w:hint="default"/>
      </w:rPr>
    </w:lvl>
    <w:lvl w:ilvl="3" w:tplc="6434AEEA" w:tentative="1">
      <w:start w:val="1"/>
      <w:numFmt w:val="bullet"/>
      <w:lvlText w:val=""/>
      <w:lvlJc w:val="left"/>
      <w:pPr>
        <w:tabs>
          <w:tab w:val="num" w:pos="2880"/>
        </w:tabs>
        <w:ind w:left="2880" w:hanging="360"/>
      </w:pPr>
      <w:rPr>
        <w:rFonts w:ascii="Wingdings" w:hAnsi="Wingdings" w:hint="default"/>
      </w:rPr>
    </w:lvl>
    <w:lvl w:ilvl="4" w:tplc="C0109768" w:tentative="1">
      <w:start w:val="1"/>
      <w:numFmt w:val="bullet"/>
      <w:lvlText w:val=""/>
      <w:lvlJc w:val="left"/>
      <w:pPr>
        <w:tabs>
          <w:tab w:val="num" w:pos="3600"/>
        </w:tabs>
        <w:ind w:left="3600" w:hanging="360"/>
      </w:pPr>
      <w:rPr>
        <w:rFonts w:ascii="Wingdings" w:hAnsi="Wingdings" w:hint="default"/>
      </w:rPr>
    </w:lvl>
    <w:lvl w:ilvl="5" w:tplc="198C559E" w:tentative="1">
      <w:start w:val="1"/>
      <w:numFmt w:val="bullet"/>
      <w:lvlText w:val=""/>
      <w:lvlJc w:val="left"/>
      <w:pPr>
        <w:tabs>
          <w:tab w:val="num" w:pos="4320"/>
        </w:tabs>
        <w:ind w:left="4320" w:hanging="360"/>
      </w:pPr>
      <w:rPr>
        <w:rFonts w:ascii="Wingdings" w:hAnsi="Wingdings" w:hint="default"/>
      </w:rPr>
    </w:lvl>
    <w:lvl w:ilvl="6" w:tplc="F0CAFFA0" w:tentative="1">
      <w:start w:val="1"/>
      <w:numFmt w:val="bullet"/>
      <w:lvlText w:val=""/>
      <w:lvlJc w:val="left"/>
      <w:pPr>
        <w:tabs>
          <w:tab w:val="num" w:pos="5040"/>
        </w:tabs>
        <w:ind w:left="5040" w:hanging="360"/>
      </w:pPr>
      <w:rPr>
        <w:rFonts w:ascii="Wingdings" w:hAnsi="Wingdings" w:hint="default"/>
      </w:rPr>
    </w:lvl>
    <w:lvl w:ilvl="7" w:tplc="4A540234" w:tentative="1">
      <w:start w:val="1"/>
      <w:numFmt w:val="bullet"/>
      <w:lvlText w:val=""/>
      <w:lvlJc w:val="left"/>
      <w:pPr>
        <w:tabs>
          <w:tab w:val="num" w:pos="5760"/>
        </w:tabs>
        <w:ind w:left="5760" w:hanging="360"/>
      </w:pPr>
      <w:rPr>
        <w:rFonts w:ascii="Wingdings" w:hAnsi="Wingdings" w:hint="default"/>
      </w:rPr>
    </w:lvl>
    <w:lvl w:ilvl="8" w:tplc="02AA6FB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7453E0F"/>
    <w:multiLevelType w:val="hybridMultilevel"/>
    <w:tmpl w:val="107251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A7849AE"/>
    <w:multiLevelType w:val="hybridMultilevel"/>
    <w:tmpl w:val="2F205BB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BA13D57"/>
    <w:multiLevelType w:val="hybridMultilevel"/>
    <w:tmpl w:val="345CFEDC"/>
    <w:lvl w:ilvl="0" w:tplc="575CFAB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97C593B"/>
    <w:multiLevelType w:val="hybridMultilevel"/>
    <w:tmpl w:val="F2BE17D2"/>
    <w:lvl w:ilvl="0" w:tplc="575CFAB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0"/>
  </w:num>
  <w:num w:numId="4">
    <w:abstractNumId w:val="9"/>
  </w:num>
  <w:num w:numId="5">
    <w:abstractNumId w:val="4"/>
  </w:num>
  <w:num w:numId="6">
    <w:abstractNumId w:val="2"/>
  </w:num>
  <w:num w:numId="7">
    <w:abstractNumId w:val="0"/>
  </w:num>
  <w:num w:numId="8">
    <w:abstractNumId w:val="6"/>
  </w:num>
  <w:num w:numId="9">
    <w:abstractNumId w:val="1"/>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711"/>
    <w:rsid w:val="00000C02"/>
    <w:rsid w:val="00002ED2"/>
    <w:rsid w:val="00005791"/>
    <w:rsid w:val="00007711"/>
    <w:rsid w:val="0001306A"/>
    <w:rsid w:val="00017845"/>
    <w:rsid w:val="00023B35"/>
    <w:rsid w:val="00027A0D"/>
    <w:rsid w:val="00030F25"/>
    <w:rsid w:val="00031006"/>
    <w:rsid w:val="000315C6"/>
    <w:rsid w:val="000331E1"/>
    <w:rsid w:val="00040E5A"/>
    <w:rsid w:val="0004459E"/>
    <w:rsid w:val="00047BED"/>
    <w:rsid w:val="00052A8B"/>
    <w:rsid w:val="000647F6"/>
    <w:rsid w:val="00080FA4"/>
    <w:rsid w:val="00083438"/>
    <w:rsid w:val="00096E88"/>
    <w:rsid w:val="000C0488"/>
    <w:rsid w:val="000C6427"/>
    <w:rsid w:val="000D278A"/>
    <w:rsid w:val="000D6215"/>
    <w:rsid w:val="000E3C5E"/>
    <w:rsid w:val="000F499C"/>
    <w:rsid w:val="000F5791"/>
    <w:rsid w:val="000F6430"/>
    <w:rsid w:val="001009CB"/>
    <w:rsid w:val="001010A9"/>
    <w:rsid w:val="001013F1"/>
    <w:rsid w:val="00102978"/>
    <w:rsid w:val="0011236B"/>
    <w:rsid w:val="00114600"/>
    <w:rsid w:val="0011752B"/>
    <w:rsid w:val="0012437B"/>
    <w:rsid w:val="0012653D"/>
    <w:rsid w:val="00127CB5"/>
    <w:rsid w:val="00131F41"/>
    <w:rsid w:val="00132D9C"/>
    <w:rsid w:val="0013339B"/>
    <w:rsid w:val="00141176"/>
    <w:rsid w:val="00151174"/>
    <w:rsid w:val="00156712"/>
    <w:rsid w:val="00160D63"/>
    <w:rsid w:val="00161086"/>
    <w:rsid w:val="001670AC"/>
    <w:rsid w:val="0017183E"/>
    <w:rsid w:val="0018689A"/>
    <w:rsid w:val="00192277"/>
    <w:rsid w:val="00195766"/>
    <w:rsid w:val="001A00A0"/>
    <w:rsid w:val="001A0740"/>
    <w:rsid w:val="001A1FC9"/>
    <w:rsid w:val="001B159C"/>
    <w:rsid w:val="001B296E"/>
    <w:rsid w:val="001C44C5"/>
    <w:rsid w:val="001E4821"/>
    <w:rsid w:val="001E7DE0"/>
    <w:rsid w:val="001E7EB6"/>
    <w:rsid w:val="001F10EC"/>
    <w:rsid w:val="001F21EC"/>
    <w:rsid w:val="001F59ED"/>
    <w:rsid w:val="00200039"/>
    <w:rsid w:val="00214830"/>
    <w:rsid w:val="00215517"/>
    <w:rsid w:val="00220EBB"/>
    <w:rsid w:val="00226CB1"/>
    <w:rsid w:val="002343EB"/>
    <w:rsid w:val="00234E4B"/>
    <w:rsid w:val="0024077A"/>
    <w:rsid w:val="00245134"/>
    <w:rsid w:val="00247523"/>
    <w:rsid w:val="00251F94"/>
    <w:rsid w:val="0025224E"/>
    <w:rsid w:val="0025488D"/>
    <w:rsid w:val="00257EAF"/>
    <w:rsid w:val="00265517"/>
    <w:rsid w:val="002666C2"/>
    <w:rsid w:val="00267456"/>
    <w:rsid w:val="002705B7"/>
    <w:rsid w:val="0027107E"/>
    <w:rsid w:val="00271329"/>
    <w:rsid w:val="0027467B"/>
    <w:rsid w:val="00282C05"/>
    <w:rsid w:val="00293CE1"/>
    <w:rsid w:val="002A4627"/>
    <w:rsid w:val="002A5ADB"/>
    <w:rsid w:val="002A7DB9"/>
    <w:rsid w:val="002C1078"/>
    <w:rsid w:val="002C4DEB"/>
    <w:rsid w:val="002C5B4B"/>
    <w:rsid w:val="002C69E3"/>
    <w:rsid w:val="002D0779"/>
    <w:rsid w:val="002F315D"/>
    <w:rsid w:val="002F3D19"/>
    <w:rsid w:val="0030104B"/>
    <w:rsid w:val="00301263"/>
    <w:rsid w:val="00303935"/>
    <w:rsid w:val="0031473D"/>
    <w:rsid w:val="00317E22"/>
    <w:rsid w:val="003219C5"/>
    <w:rsid w:val="0032338A"/>
    <w:rsid w:val="003249CB"/>
    <w:rsid w:val="0032648A"/>
    <w:rsid w:val="00336FE6"/>
    <w:rsid w:val="0034367A"/>
    <w:rsid w:val="0034772D"/>
    <w:rsid w:val="00353529"/>
    <w:rsid w:val="00364E57"/>
    <w:rsid w:val="0036586A"/>
    <w:rsid w:val="003727E5"/>
    <w:rsid w:val="003737D1"/>
    <w:rsid w:val="0037471B"/>
    <w:rsid w:val="003759F4"/>
    <w:rsid w:val="0037781F"/>
    <w:rsid w:val="00381575"/>
    <w:rsid w:val="00387540"/>
    <w:rsid w:val="003901A9"/>
    <w:rsid w:val="00390F10"/>
    <w:rsid w:val="003A0317"/>
    <w:rsid w:val="003A643A"/>
    <w:rsid w:val="003B136F"/>
    <w:rsid w:val="003B2E35"/>
    <w:rsid w:val="003B3CF2"/>
    <w:rsid w:val="003B5159"/>
    <w:rsid w:val="003B52AD"/>
    <w:rsid w:val="003B723D"/>
    <w:rsid w:val="003C28AB"/>
    <w:rsid w:val="003C2BBC"/>
    <w:rsid w:val="003C5657"/>
    <w:rsid w:val="003E080D"/>
    <w:rsid w:val="003F15B0"/>
    <w:rsid w:val="003F5851"/>
    <w:rsid w:val="003F6C79"/>
    <w:rsid w:val="003F7D74"/>
    <w:rsid w:val="003F7EFB"/>
    <w:rsid w:val="004024AA"/>
    <w:rsid w:val="00407388"/>
    <w:rsid w:val="004137D8"/>
    <w:rsid w:val="00425DA0"/>
    <w:rsid w:val="00431414"/>
    <w:rsid w:val="00433419"/>
    <w:rsid w:val="00435847"/>
    <w:rsid w:val="004477AB"/>
    <w:rsid w:val="00450408"/>
    <w:rsid w:val="00454E2E"/>
    <w:rsid w:val="00457390"/>
    <w:rsid w:val="00462C1B"/>
    <w:rsid w:val="00470199"/>
    <w:rsid w:val="00476B5A"/>
    <w:rsid w:val="00481AEC"/>
    <w:rsid w:val="00484339"/>
    <w:rsid w:val="00485947"/>
    <w:rsid w:val="004915D2"/>
    <w:rsid w:val="004A101A"/>
    <w:rsid w:val="004A1D63"/>
    <w:rsid w:val="004A5D89"/>
    <w:rsid w:val="004A6836"/>
    <w:rsid w:val="004B6EFB"/>
    <w:rsid w:val="004C6840"/>
    <w:rsid w:val="004E3329"/>
    <w:rsid w:val="004E3F41"/>
    <w:rsid w:val="004E776A"/>
    <w:rsid w:val="005002EB"/>
    <w:rsid w:val="0050228C"/>
    <w:rsid w:val="005066F0"/>
    <w:rsid w:val="00515592"/>
    <w:rsid w:val="00517A9A"/>
    <w:rsid w:val="00524621"/>
    <w:rsid w:val="00526EA1"/>
    <w:rsid w:val="00527933"/>
    <w:rsid w:val="00542790"/>
    <w:rsid w:val="00546F76"/>
    <w:rsid w:val="00547289"/>
    <w:rsid w:val="00550EAB"/>
    <w:rsid w:val="005510FC"/>
    <w:rsid w:val="005519BB"/>
    <w:rsid w:val="0055481F"/>
    <w:rsid w:val="005615E7"/>
    <w:rsid w:val="0057197F"/>
    <w:rsid w:val="00572746"/>
    <w:rsid w:val="0058437E"/>
    <w:rsid w:val="00584EBB"/>
    <w:rsid w:val="005903CD"/>
    <w:rsid w:val="005931C3"/>
    <w:rsid w:val="0059393B"/>
    <w:rsid w:val="0059635C"/>
    <w:rsid w:val="005977B9"/>
    <w:rsid w:val="005A280B"/>
    <w:rsid w:val="005A62E4"/>
    <w:rsid w:val="005A7496"/>
    <w:rsid w:val="005B0707"/>
    <w:rsid w:val="005B1ACB"/>
    <w:rsid w:val="005B61D4"/>
    <w:rsid w:val="005C422A"/>
    <w:rsid w:val="005C5A11"/>
    <w:rsid w:val="005C712D"/>
    <w:rsid w:val="005E38E0"/>
    <w:rsid w:val="005E499F"/>
    <w:rsid w:val="005E564D"/>
    <w:rsid w:val="005E6A4C"/>
    <w:rsid w:val="00600B6A"/>
    <w:rsid w:val="00601ACB"/>
    <w:rsid w:val="0060401C"/>
    <w:rsid w:val="00607F67"/>
    <w:rsid w:val="00607FEC"/>
    <w:rsid w:val="0061748D"/>
    <w:rsid w:val="0062094B"/>
    <w:rsid w:val="006215A7"/>
    <w:rsid w:val="00631CD8"/>
    <w:rsid w:val="00632AC0"/>
    <w:rsid w:val="00637824"/>
    <w:rsid w:val="00650606"/>
    <w:rsid w:val="00652411"/>
    <w:rsid w:val="00653C25"/>
    <w:rsid w:val="006569A9"/>
    <w:rsid w:val="00660885"/>
    <w:rsid w:val="00664195"/>
    <w:rsid w:val="006672B0"/>
    <w:rsid w:val="00671525"/>
    <w:rsid w:val="006775AE"/>
    <w:rsid w:val="00677B6E"/>
    <w:rsid w:val="00681855"/>
    <w:rsid w:val="0068191C"/>
    <w:rsid w:val="00684236"/>
    <w:rsid w:val="00684413"/>
    <w:rsid w:val="00687D3A"/>
    <w:rsid w:val="00690022"/>
    <w:rsid w:val="006910D4"/>
    <w:rsid w:val="006A28CD"/>
    <w:rsid w:val="006A4F25"/>
    <w:rsid w:val="006A5BFB"/>
    <w:rsid w:val="006B6885"/>
    <w:rsid w:val="006B7A43"/>
    <w:rsid w:val="006C5900"/>
    <w:rsid w:val="006D09E8"/>
    <w:rsid w:val="006D5C13"/>
    <w:rsid w:val="006D72D3"/>
    <w:rsid w:val="006E5BA3"/>
    <w:rsid w:val="006F0C2D"/>
    <w:rsid w:val="006F3401"/>
    <w:rsid w:val="007004E1"/>
    <w:rsid w:val="00700982"/>
    <w:rsid w:val="00701A59"/>
    <w:rsid w:val="0070214C"/>
    <w:rsid w:val="00714F38"/>
    <w:rsid w:val="0072006C"/>
    <w:rsid w:val="007331EA"/>
    <w:rsid w:val="00740D18"/>
    <w:rsid w:val="00745E59"/>
    <w:rsid w:val="007618DE"/>
    <w:rsid w:val="00763E6A"/>
    <w:rsid w:val="00774928"/>
    <w:rsid w:val="00775834"/>
    <w:rsid w:val="0078479E"/>
    <w:rsid w:val="00787E3D"/>
    <w:rsid w:val="00791DC8"/>
    <w:rsid w:val="007935CC"/>
    <w:rsid w:val="0079567B"/>
    <w:rsid w:val="00797086"/>
    <w:rsid w:val="007971F7"/>
    <w:rsid w:val="00797B12"/>
    <w:rsid w:val="007C25E0"/>
    <w:rsid w:val="007D12C6"/>
    <w:rsid w:val="007E0DFF"/>
    <w:rsid w:val="007E670B"/>
    <w:rsid w:val="007F3DE1"/>
    <w:rsid w:val="008008FC"/>
    <w:rsid w:val="008026C2"/>
    <w:rsid w:val="00811F87"/>
    <w:rsid w:val="00814F31"/>
    <w:rsid w:val="008311C0"/>
    <w:rsid w:val="00833A49"/>
    <w:rsid w:val="00834E15"/>
    <w:rsid w:val="00835958"/>
    <w:rsid w:val="00840D90"/>
    <w:rsid w:val="008449C4"/>
    <w:rsid w:val="00844C52"/>
    <w:rsid w:val="00846600"/>
    <w:rsid w:val="00855646"/>
    <w:rsid w:val="008668B9"/>
    <w:rsid w:val="00872208"/>
    <w:rsid w:val="00873168"/>
    <w:rsid w:val="008756D9"/>
    <w:rsid w:val="00880EE3"/>
    <w:rsid w:val="00884043"/>
    <w:rsid w:val="00891EEE"/>
    <w:rsid w:val="008A20FD"/>
    <w:rsid w:val="008A2E12"/>
    <w:rsid w:val="008A5ACA"/>
    <w:rsid w:val="008B34E0"/>
    <w:rsid w:val="008B476D"/>
    <w:rsid w:val="008C57FB"/>
    <w:rsid w:val="008D3EFA"/>
    <w:rsid w:val="008D4669"/>
    <w:rsid w:val="008D59BC"/>
    <w:rsid w:val="008D65D6"/>
    <w:rsid w:val="008E297E"/>
    <w:rsid w:val="008E58E1"/>
    <w:rsid w:val="008E630B"/>
    <w:rsid w:val="008F208E"/>
    <w:rsid w:val="00907B58"/>
    <w:rsid w:val="00914513"/>
    <w:rsid w:val="00923E93"/>
    <w:rsid w:val="009337CA"/>
    <w:rsid w:val="00934304"/>
    <w:rsid w:val="009360ED"/>
    <w:rsid w:val="009539BC"/>
    <w:rsid w:val="00953AF9"/>
    <w:rsid w:val="00954E3E"/>
    <w:rsid w:val="00960536"/>
    <w:rsid w:val="00963AE0"/>
    <w:rsid w:val="00966C9F"/>
    <w:rsid w:val="00967AE2"/>
    <w:rsid w:val="0097006A"/>
    <w:rsid w:val="00987102"/>
    <w:rsid w:val="009979BA"/>
    <w:rsid w:val="009A7E08"/>
    <w:rsid w:val="009B2363"/>
    <w:rsid w:val="009B3C6F"/>
    <w:rsid w:val="009B452E"/>
    <w:rsid w:val="009B511F"/>
    <w:rsid w:val="009C0ADC"/>
    <w:rsid w:val="009D0A89"/>
    <w:rsid w:val="009D45DE"/>
    <w:rsid w:val="009F2FE1"/>
    <w:rsid w:val="00A04F1C"/>
    <w:rsid w:val="00A11E44"/>
    <w:rsid w:val="00A17BE4"/>
    <w:rsid w:val="00A204A0"/>
    <w:rsid w:val="00A27A3A"/>
    <w:rsid w:val="00A33360"/>
    <w:rsid w:val="00A35DB3"/>
    <w:rsid w:val="00A47BD2"/>
    <w:rsid w:val="00A5374C"/>
    <w:rsid w:val="00A60E66"/>
    <w:rsid w:val="00A752F6"/>
    <w:rsid w:val="00A76CBA"/>
    <w:rsid w:val="00A81497"/>
    <w:rsid w:val="00A81A99"/>
    <w:rsid w:val="00A9704E"/>
    <w:rsid w:val="00A97967"/>
    <w:rsid w:val="00AA5901"/>
    <w:rsid w:val="00AB088F"/>
    <w:rsid w:val="00AB3F4C"/>
    <w:rsid w:val="00AC2944"/>
    <w:rsid w:val="00AC7718"/>
    <w:rsid w:val="00AD177B"/>
    <w:rsid w:val="00AE2330"/>
    <w:rsid w:val="00AE23A0"/>
    <w:rsid w:val="00AE5E72"/>
    <w:rsid w:val="00AF128D"/>
    <w:rsid w:val="00AF5FD0"/>
    <w:rsid w:val="00AF6D4F"/>
    <w:rsid w:val="00B002DE"/>
    <w:rsid w:val="00B04249"/>
    <w:rsid w:val="00B102F5"/>
    <w:rsid w:val="00B1065F"/>
    <w:rsid w:val="00B11CC4"/>
    <w:rsid w:val="00B215BB"/>
    <w:rsid w:val="00B24F3E"/>
    <w:rsid w:val="00B26121"/>
    <w:rsid w:val="00B2761D"/>
    <w:rsid w:val="00B277DC"/>
    <w:rsid w:val="00B3523D"/>
    <w:rsid w:val="00B41CBE"/>
    <w:rsid w:val="00B43CE7"/>
    <w:rsid w:val="00B458E2"/>
    <w:rsid w:val="00B52758"/>
    <w:rsid w:val="00B53605"/>
    <w:rsid w:val="00B56240"/>
    <w:rsid w:val="00B629D1"/>
    <w:rsid w:val="00B63434"/>
    <w:rsid w:val="00B645AF"/>
    <w:rsid w:val="00B64BC9"/>
    <w:rsid w:val="00B71CD9"/>
    <w:rsid w:val="00B75FD6"/>
    <w:rsid w:val="00B82049"/>
    <w:rsid w:val="00B87779"/>
    <w:rsid w:val="00B87EB8"/>
    <w:rsid w:val="00B913AF"/>
    <w:rsid w:val="00B972FB"/>
    <w:rsid w:val="00BB5200"/>
    <w:rsid w:val="00BC10A0"/>
    <w:rsid w:val="00BC1313"/>
    <w:rsid w:val="00BC361B"/>
    <w:rsid w:val="00BC482E"/>
    <w:rsid w:val="00BD0B5D"/>
    <w:rsid w:val="00BD33BB"/>
    <w:rsid w:val="00BF5ED1"/>
    <w:rsid w:val="00C02056"/>
    <w:rsid w:val="00C02802"/>
    <w:rsid w:val="00C035F9"/>
    <w:rsid w:val="00C10DDB"/>
    <w:rsid w:val="00C1457E"/>
    <w:rsid w:val="00C1506B"/>
    <w:rsid w:val="00C21741"/>
    <w:rsid w:val="00C27358"/>
    <w:rsid w:val="00C30CEB"/>
    <w:rsid w:val="00C35C1F"/>
    <w:rsid w:val="00C36712"/>
    <w:rsid w:val="00C417DA"/>
    <w:rsid w:val="00C419CE"/>
    <w:rsid w:val="00C44269"/>
    <w:rsid w:val="00C45F88"/>
    <w:rsid w:val="00C47272"/>
    <w:rsid w:val="00C4758D"/>
    <w:rsid w:val="00C52A69"/>
    <w:rsid w:val="00C6500C"/>
    <w:rsid w:val="00C70550"/>
    <w:rsid w:val="00C7352D"/>
    <w:rsid w:val="00C73EAA"/>
    <w:rsid w:val="00C7539E"/>
    <w:rsid w:val="00C84C88"/>
    <w:rsid w:val="00C87616"/>
    <w:rsid w:val="00C9403C"/>
    <w:rsid w:val="00CA37C9"/>
    <w:rsid w:val="00CA6A9E"/>
    <w:rsid w:val="00CB013A"/>
    <w:rsid w:val="00CB14E2"/>
    <w:rsid w:val="00CC0448"/>
    <w:rsid w:val="00CD1FEC"/>
    <w:rsid w:val="00CE7409"/>
    <w:rsid w:val="00CF0573"/>
    <w:rsid w:val="00CF26F7"/>
    <w:rsid w:val="00D0247C"/>
    <w:rsid w:val="00D07B29"/>
    <w:rsid w:val="00D10EF4"/>
    <w:rsid w:val="00D27351"/>
    <w:rsid w:val="00D322FC"/>
    <w:rsid w:val="00D33041"/>
    <w:rsid w:val="00D6050D"/>
    <w:rsid w:val="00D611F8"/>
    <w:rsid w:val="00D6495F"/>
    <w:rsid w:val="00D66A5B"/>
    <w:rsid w:val="00D70FBA"/>
    <w:rsid w:val="00D71FD3"/>
    <w:rsid w:val="00D731A5"/>
    <w:rsid w:val="00D743F9"/>
    <w:rsid w:val="00D77085"/>
    <w:rsid w:val="00D82274"/>
    <w:rsid w:val="00D8316F"/>
    <w:rsid w:val="00DA086E"/>
    <w:rsid w:val="00DB35CE"/>
    <w:rsid w:val="00DB4E6E"/>
    <w:rsid w:val="00DB554A"/>
    <w:rsid w:val="00DD01F0"/>
    <w:rsid w:val="00DD268C"/>
    <w:rsid w:val="00DE735B"/>
    <w:rsid w:val="00E017C1"/>
    <w:rsid w:val="00E02E08"/>
    <w:rsid w:val="00E03AFD"/>
    <w:rsid w:val="00E078E8"/>
    <w:rsid w:val="00E10496"/>
    <w:rsid w:val="00E12231"/>
    <w:rsid w:val="00E15972"/>
    <w:rsid w:val="00E21673"/>
    <w:rsid w:val="00E21E6B"/>
    <w:rsid w:val="00E2216C"/>
    <w:rsid w:val="00E22F6B"/>
    <w:rsid w:val="00E357DB"/>
    <w:rsid w:val="00E45640"/>
    <w:rsid w:val="00E50251"/>
    <w:rsid w:val="00E53CEF"/>
    <w:rsid w:val="00E57580"/>
    <w:rsid w:val="00E57D44"/>
    <w:rsid w:val="00E62FD9"/>
    <w:rsid w:val="00E6311E"/>
    <w:rsid w:val="00E63504"/>
    <w:rsid w:val="00E66205"/>
    <w:rsid w:val="00E6740C"/>
    <w:rsid w:val="00E70FF7"/>
    <w:rsid w:val="00E73822"/>
    <w:rsid w:val="00E7389B"/>
    <w:rsid w:val="00E749A3"/>
    <w:rsid w:val="00E86269"/>
    <w:rsid w:val="00E95B6F"/>
    <w:rsid w:val="00E9741D"/>
    <w:rsid w:val="00EA10F0"/>
    <w:rsid w:val="00EA41A7"/>
    <w:rsid w:val="00EA6543"/>
    <w:rsid w:val="00EB0186"/>
    <w:rsid w:val="00EB417F"/>
    <w:rsid w:val="00EC2A3C"/>
    <w:rsid w:val="00EC60FF"/>
    <w:rsid w:val="00EC639B"/>
    <w:rsid w:val="00EC683A"/>
    <w:rsid w:val="00EC7A86"/>
    <w:rsid w:val="00ED33AD"/>
    <w:rsid w:val="00EE13A5"/>
    <w:rsid w:val="00EE3489"/>
    <w:rsid w:val="00EF28E9"/>
    <w:rsid w:val="00F04FF0"/>
    <w:rsid w:val="00F06C7E"/>
    <w:rsid w:val="00F11F00"/>
    <w:rsid w:val="00F1361B"/>
    <w:rsid w:val="00F24B6E"/>
    <w:rsid w:val="00F30349"/>
    <w:rsid w:val="00F31407"/>
    <w:rsid w:val="00F32FB0"/>
    <w:rsid w:val="00F40E23"/>
    <w:rsid w:val="00F42EE8"/>
    <w:rsid w:val="00F450DF"/>
    <w:rsid w:val="00F55658"/>
    <w:rsid w:val="00F55FC5"/>
    <w:rsid w:val="00F57D6B"/>
    <w:rsid w:val="00F60009"/>
    <w:rsid w:val="00F6466E"/>
    <w:rsid w:val="00F73393"/>
    <w:rsid w:val="00F73652"/>
    <w:rsid w:val="00F87ED2"/>
    <w:rsid w:val="00F93F6F"/>
    <w:rsid w:val="00F9692C"/>
    <w:rsid w:val="00FB0738"/>
    <w:rsid w:val="00FB1733"/>
    <w:rsid w:val="00FB47ED"/>
    <w:rsid w:val="00FB6261"/>
    <w:rsid w:val="00FC5A88"/>
    <w:rsid w:val="00FC6C90"/>
    <w:rsid w:val="00FD4D50"/>
    <w:rsid w:val="00FD5AE4"/>
    <w:rsid w:val="00FE1924"/>
    <w:rsid w:val="00FE1942"/>
    <w:rsid w:val="00FE259A"/>
    <w:rsid w:val="00FE6D5A"/>
    <w:rsid w:val="00FE705A"/>
    <w:rsid w:val="00FF1D3D"/>
    <w:rsid w:val="00FF546B"/>
    <w:rsid w:val="00FF5B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A41A492-34A3-45F1-9A92-85127B3E3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3E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D3E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2FD9"/>
    <w:pPr>
      <w:ind w:left="720"/>
      <w:contextualSpacing/>
    </w:pPr>
  </w:style>
  <w:style w:type="character" w:styleId="Hyperlink">
    <w:name w:val="Hyperlink"/>
    <w:basedOn w:val="DefaultParagraphFont"/>
    <w:uiPriority w:val="99"/>
    <w:unhideWhenUsed/>
    <w:rsid w:val="00D0247C"/>
    <w:rPr>
      <w:color w:val="0563C1" w:themeColor="hyperlink"/>
      <w:u w:val="single"/>
    </w:rPr>
  </w:style>
  <w:style w:type="character" w:customStyle="1" w:styleId="Heading1Char">
    <w:name w:val="Heading 1 Char"/>
    <w:basedOn w:val="DefaultParagraphFont"/>
    <w:link w:val="Heading1"/>
    <w:uiPriority w:val="9"/>
    <w:rsid w:val="008D3EF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D3EF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215A7"/>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81527">
      <w:bodyDiv w:val="1"/>
      <w:marLeft w:val="0"/>
      <w:marRight w:val="0"/>
      <w:marTop w:val="0"/>
      <w:marBottom w:val="0"/>
      <w:divBdr>
        <w:top w:val="none" w:sz="0" w:space="0" w:color="auto"/>
        <w:left w:val="none" w:sz="0" w:space="0" w:color="auto"/>
        <w:bottom w:val="none" w:sz="0" w:space="0" w:color="auto"/>
        <w:right w:val="none" w:sz="0" w:space="0" w:color="auto"/>
      </w:divBdr>
      <w:divsChild>
        <w:div w:id="522474552">
          <w:marLeft w:val="1987"/>
          <w:marRight w:val="0"/>
          <w:marTop w:val="0"/>
          <w:marBottom w:val="0"/>
          <w:divBdr>
            <w:top w:val="none" w:sz="0" w:space="0" w:color="auto"/>
            <w:left w:val="none" w:sz="0" w:space="0" w:color="auto"/>
            <w:bottom w:val="none" w:sz="0" w:space="0" w:color="auto"/>
            <w:right w:val="none" w:sz="0" w:space="0" w:color="auto"/>
          </w:divBdr>
        </w:div>
      </w:divsChild>
    </w:div>
    <w:div w:id="484786790">
      <w:bodyDiv w:val="1"/>
      <w:marLeft w:val="0"/>
      <w:marRight w:val="0"/>
      <w:marTop w:val="0"/>
      <w:marBottom w:val="0"/>
      <w:divBdr>
        <w:top w:val="none" w:sz="0" w:space="0" w:color="auto"/>
        <w:left w:val="none" w:sz="0" w:space="0" w:color="auto"/>
        <w:bottom w:val="none" w:sz="0" w:space="0" w:color="auto"/>
        <w:right w:val="none" w:sz="0" w:space="0" w:color="auto"/>
      </w:divBdr>
      <w:divsChild>
        <w:div w:id="668379">
          <w:marLeft w:val="446"/>
          <w:marRight w:val="0"/>
          <w:marTop w:val="0"/>
          <w:marBottom w:val="0"/>
          <w:divBdr>
            <w:top w:val="none" w:sz="0" w:space="0" w:color="auto"/>
            <w:left w:val="none" w:sz="0" w:space="0" w:color="auto"/>
            <w:bottom w:val="none" w:sz="0" w:space="0" w:color="auto"/>
            <w:right w:val="none" w:sz="0" w:space="0" w:color="auto"/>
          </w:divBdr>
        </w:div>
        <w:div w:id="1536233813">
          <w:marLeft w:val="446"/>
          <w:marRight w:val="0"/>
          <w:marTop w:val="0"/>
          <w:marBottom w:val="0"/>
          <w:divBdr>
            <w:top w:val="none" w:sz="0" w:space="0" w:color="auto"/>
            <w:left w:val="none" w:sz="0" w:space="0" w:color="auto"/>
            <w:bottom w:val="none" w:sz="0" w:space="0" w:color="auto"/>
            <w:right w:val="none" w:sz="0" w:space="0" w:color="auto"/>
          </w:divBdr>
        </w:div>
        <w:div w:id="576286902">
          <w:marLeft w:val="446"/>
          <w:marRight w:val="0"/>
          <w:marTop w:val="0"/>
          <w:marBottom w:val="0"/>
          <w:divBdr>
            <w:top w:val="none" w:sz="0" w:space="0" w:color="auto"/>
            <w:left w:val="none" w:sz="0" w:space="0" w:color="auto"/>
            <w:bottom w:val="none" w:sz="0" w:space="0" w:color="auto"/>
            <w:right w:val="none" w:sz="0" w:space="0" w:color="auto"/>
          </w:divBdr>
        </w:div>
      </w:divsChild>
    </w:div>
    <w:div w:id="2106993144">
      <w:bodyDiv w:val="1"/>
      <w:marLeft w:val="0"/>
      <w:marRight w:val="0"/>
      <w:marTop w:val="0"/>
      <w:marBottom w:val="0"/>
      <w:divBdr>
        <w:top w:val="none" w:sz="0" w:space="0" w:color="auto"/>
        <w:left w:val="none" w:sz="0" w:space="0" w:color="auto"/>
        <w:bottom w:val="none" w:sz="0" w:space="0" w:color="auto"/>
        <w:right w:val="none" w:sz="0" w:space="0" w:color="auto"/>
      </w:divBdr>
      <w:divsChild>
        <w:div w:id="1647970605">
          <w:marLeft w:val="198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F37563-3F42-42CB-98D7-F67FE9A3E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13965</TotalTime>
  <Pages>11</Pages>
  <Words>1893</Words>
  <Characters>10415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Rémy d'Argaignon</dc:creator>
  <cp:keywords/>
  <dc:description/>
  <cp:lastModifiedBy>Rémy d'Argaignon</cp:lastModifiedBy>
  <cp:revision>42</cp:revision>
  <dcterms:created xsi:type="dcterms:W3CDTF">2020-10-30T09:58:00Z</dcterms:created>
  <dcterms:modified xsi:type="dcterms:W3CDTF">2020-11-27T21:17:00Z</dcterms:modified>
</cp:coreProperties>
</file>